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962BF" w14:textId="77777777" w:rsidR="00217D36" w:rsidRPr="006E7333" w:rsidRDefault="00217D36" w:rsidP="00F648FA">
      <w:pPr>
        <w:pStyle w:val="Textoindependiente"/>
        <w:spacing w:before="6"/>
        <w:rPr>
          <w:rFonts w:ascii="Century Gothic" w:hAnsi="Century Gothic"/>
          <w:color w:val="000000" w:themeColor="text1"/>
        </w:rPr>
      </w:pPr>
      <w:bookmarkStart w:id="0" w:name="_GoBack"/>
      <w:bookmarkEnd w:id="0"/>
    </w:p>
    <w:p w14:paraId="709B576E" w14:textId="72BC4480" w:rsidR="00F648FA" w:rsidRPr="006E7333" w:rsidRDefault="00F648FA" w:rsidP="00F648FA">
      <w:pPr>
        <w:pStyle w:val="Textoindependiente"/>
        <w:spacing w:before="6"/>
        <w:rPr>
          <w:rFonts w:ascii="Century Gothic" w:hAnsi="Century Gothic"/>
          <w:color w:val="000000" w:themeColor="text1"/>
        </w:rPr>
      </w:pPr>
      <w:r w:rsidRPr="006E7333">
        <w:rPr>
          <w:rFonts w:ascii="Century Gothic" w:hAnsi="Century Gothic"/>
          <w:color w:val="000000" w:themeColor="text1"/>
        </w:rPr>
        <w:t xml:space="preserve">Bogotá D.C., </w:t>
      </w:r>
      <w:r w:rsidR="00217D36" w:rsidRPr="006E7333">
        <w:rPr>
          <w:rFonts w:ascii="Century Gothic" w:hAnsi="Century Gothic"/>
          <w:color w:val="000000" w:themeColor="text1"/>
        </w:rPr>
        <w:t>junio</w:t>
      </w:r>
      <w:r w:rsidRPr="006E7333">
        <w:rPr>
          <w:rFonts w:ascii="Century Gothic" w:hAnsi="Century Gothic"/>
          <w:color w:val="000000" w:themeColor="text1"/>
        </w:rPr>
        <w:t xml:space="preserve"> de 202</w:t>
      </w:r>
      <w:r w:rsidR="00217D36" w:rsidRPr="006E7333">
        <w:rPr>
          <w:rFonts w:ascii="Century Gothic" w:hAnsi="Century Gothic"/>
          <w:color w:val="000000" w:themeColor="text1"/>
        </w:rPr>
        <w:t>4.</w:t>
      </w:r>
    </w:p>
    <w:p w14:paraId="4626AB90" w14:textId="77777777" w:rsidR="00F648FA" w:rsidRPr="006E7333" w:rsidRDefault="00F648FA" w:rsidP="00F648FA">
      <w:pPr>
        <w:pStyle w:val="Textoindependiente"/>
        <w:spacing w:before="6"/>
        <w:rPr>
          <w:rFonts w:ascii="Century Gothic" w:hAnsi="Century Gothic"/>
          <w:color w:val="000000" w:themeColor="text1"/>
        </w:rPr>
      </w:pPr>
    </w:p>
    <w:p w14:paraId="54909E3C" w14:textId="77777777" w:rsidR="00F648FA" w:rsidRPr="006E7333" w:rsidRDefault="00F648FA" w:rsidP="00F648FA">
      <w:pPr>
        <w:pStyle w:val="Textoindependiente"/>
        <w:spacing w:before="6"/>
        <w:rPr>
          <w:rFonts w:ascii="Century Gothic" w:hAnsi="Century Gothic"/>
          <w:color w:val="000000" w:themeColor="text1"/>
        </w:rPr>
      </w:pPr>
      <w:r w:rsidRPr="006E7333">
        <w:rPr>
          <w:rFonts w:ascii="Century Gothic" w:hAnsi="Century Gothic"/>
          <w:color w:val="000000" w:themeColor="text1"/>
        </w:rPr>
        <w:t>Presidente</w:t>
      </w:r>
    </w:p>
    <w:p w14:paraId="29B3345F" w14:textId="4C50B9C7" w:rsidR="00217D36" w:rsidRPr="006E7333" w:rsidRDefault="00217D36" w:rsidP="00F648FA">
      <w:pPr>
        <w:pStyle w:val="Textoindependiente"/>
        <w:spacing w:before="6"/>
        <w:rPr>
          <w:rFonts w:ascii="Century Gothic" w:hAnsi="Century Gothic"/>
          <w:b/>
          <w:bCs/>
          <w:color w:val="000000" w:themeColor="text1"/>
        </w:rPr>
      </w:pPr>
      <w:r w:rsidRPr="006E7333">
        <w:rPr>
          <w:rFonts w:ascii="Century Gothic" w:hAnsi="Century Gothic"/>
          <w:b/>
          <w:bCs/>
          <w:color w:val="000000" w:themeColor="text1"/>
        </w:rPr>
        <w:t>IVÁN LEÓNIDAS NAME VÁSQUEZ</w:t>
      </w:r>
    </w:p>
    <w:p w14:paraId="3D587A91" w14:textId="00968684" w:rsidR="00F648FA" w:rsidRPr="006E7333" w:rsidRDefault="00F648FA" w:rsidP="00F648FA">
      <w:pPr>
        <w:pStyle w:val="Textoindependiente"/>
        <w:spacing w:before="6"/>
        <w:rPr>
          <w:rFonts w:ascii="Century Gothic" w:hAnsi="Century Gothic"/>
          <w:b/>
          <w:bCs/>
          <w:color w:val="000000" w:themeColor="text1"/>
        </w:rPr>
      </w:pPr>
      <w:r w:rsidRPr="006E7333">
        <w:rPr>
          <w:rFonts w:ascii="Century Gothic" w:hAnsi="Century Gothic"/>
          <w:b/>
          <w:bCs/>
          <w:color w:val="000000" w:themeColor="text1"/>
        </w:rPr>
        <w:t>Senado de la República</w:t>
      </w:r>
    </w:p>
    <w:p w14:paraId="0662E399" w14:textId="77777777" w:rsidR="00F648FA" w:rsidRPr="006E7333" w:rsidRDefault="00F648FA" w:rsidP="00F648FA">
      <w:pPr>
        <w:pStyle w:val="Textoindependiente"/>
        <w:spacing w:before="6"/>
        <w:rPr>
          <w:rFonts w:ascii="Century Gothic" w:hAnsi="Century Gothic"/>
          <w:color w:val="000000" w:themeColor="text1"/>
        </w:rPr>
      </w:pPr>
      <w:r w:rsidRPr="006E7333">
        <w:rPr>
          <w:rFonts w:ascii="Century Gothic" w:hAnsi="Century Gothic"/>
          <w:color w:val="000000" w:themeColor="text1"/>
        </w:rPr>
        <w:t>Congreso de la República</w:t>
      </w:r>
    </w:p>
    <w:p w14:paraId="216CDCC8" w14:textId="4FF3F48A" w:rsidR="00F648FA" w:rsidRPr="006E7333" w:rsidRDefault="00F648FA" w:rsidP="00217D36">
      <w:pPr>
        <w:pStyle w:val="Textoindependiente"/>
        <w:spacing w:before="6"/>
        <w:rPr>
          <w:rFonts w:ascii="Century Gothic" w:hAnsi="Century Gothic"/>
          <w:color w:val="000000" w:themeColor="text1"/>
        </w:rPr>
      </w:pPr>
      <w:r w:rsidRPr="006E7333">
        <w:rPr>
          <w:rFonts w:ascii="Century Gothic" w:hAnsi="Century Gothic"/>
          <w:color w:val="000000" w:themeColor="text1"/>
        </w:rPr>
        <w:t>Bogotá D.C.</w:t>
      </w:r>
    </w:p>
    <w:p w14:paraId="18B9610A" w14:textId="77777777" w:rsidR="009F0F9D" w:rsidRPr="006E7333" w:rsidRDefault="009F0F9D" w:rsidP="009F0F9D">
      <w:pPr>
        <w:pStyle w:val="Textoindependiente"/>
        <w:spacing w:before="6"/>
        <w:rPr>
          <w:rFonts w:ascii="Century Gothic" w:hAnsi="Century Gothic"/>
          <w:color w:val="000000" w:themeColor="text1"/>
        </w:rPr>
      </w:pPr>
    </w:p>
    <w:p w14:paraId="39C44FB4" w14:textId="28FD4E81" w:rsidR="009F0F9D" w:rsidRPr="006E7333" w:rsidRDefault="009F0F9D" w:rsidP="009F0F9D">
      <w:pPr>
        <w:pStyle w:val="Textoindependiente"/>
        <w:spacing w:before="6"/>
        <w:rPr>
          <w:rFonts w:ascii="Century Gothic" w:hAnsi="Century Gothic"/>
          <w:color w:val="000000" w:themeColor="text1"/>
        </w:rPr>
      </w:pPr>
      <w:r w:rsidRPr="006E7333">
        <w:rPr>
          <w:rFonts w:ascii="Century Gothic" w:hAnsi="Century Gothic"/>
          <w:color w:val="000000" w:themeColor="text1"/>
        </w:rPr>
        <w:t xml:space="preserve">Presidente </w:t>
      </w:r>
    </w:p>
    <w:p w14:paraId="3B326D81" w14:textId="77777777" w:rsidR="009F0F9D" w:rsidRPr="006E7333" w:rsidRDefault="009F0F9D" w:rsidP="009F0F9D">
      <w:pPr>
        <w:pStyle w:val="Textoindependiente"/>
        <w:spacing w:before="6"/>
        <w:rPr>
          <w:rFonts w:ascii="Century Gothic" w:hAnsi="Century Gothic"/>
          <w:b/>
          <w:bCs/>
          <w:color w:val="000000" w:themeColor="text1"/>
        </w:rPr>
      </w:pPr>
      <w:r w:rsidRPr="006E7333">
        <w:rPr>
          <w:rFonts w:ascii="Century Gothic" w:hAnsi="Century Gothic"/>
          <w:b/>
          <w:bCs/>
          <w:color w:val="000000" w:themeColor="text1"/>
        </w:rPr>
        <w:t>ANDRÉS DAVID CALLE AGUAS</w:t>
      </w:r>
    </w:p>
    <w:p w14:paraId="189FC1C9" w14:textId="77777777" w:rsidR="009F0F9D" w:rsidRPr="006E7333" w:rsidRDefault="009F0F9D" w:rsidP="009F0F9D">
      <w:pPr>
        <w:pStyle w:val="Textoindependiente"/>
        <w:spacing w:before="6"/>
        <w:rPr>
          <w:rFonts w:ascii="Century Gothic" w:hAnsi="Century Gothic"/>
          <w:b/>
          <w:bCs/>
          <w:color w:val="000000" w:themeColor="text1"/>
        </w:rPr>
      </w:pPr>
      <w:r w:rsidRPr="006E7333">
        <w:rPr>
          <w:rFonts w:ascii="Century Gothic" w:hAnsi="Century Gothic"/>
          <w:b/>
          <w:bCs/>
          <w:color w:val="000000" w:themeColor="text1"/>
        </w:rPr>
        <w:t>Cámara de Representantes</w:t>
      </w:r>
    </w:p>
    <w:p w14:paraId="43DA0048" w14:textId="77777777" w:rsidR="009F0F9D" w:rsidRPr="006E7333" w:rsidRDefault="009F0F9D" w:rsidP="009F0F9D">
      <w:pPr>
        <w:pStyle w:val="Textoindependiente"/>
        <w:spacing w:before="6"/>
        <w:rPr>
          <w:rFonts w:ascii="Century Gothic" w:hAnsi="Century Gothic"/>
          <w:color w:val="000000" w:themeColor="text1"/>
        </w:rPr>
      </w:pPr>
      <w:r w:rsidRPr="006E7333">
        <w:rPr>
          <w:rFonts w:ascii="Century Gothic" w:hAnsi="Century Gothic"/>
          <w:color w:val="000000" w:themeColor="text1"/>
        </w:rPr>
        <w:t>Congreso de la República</w:t>
      </w:r>
    </w:p>
    <w:p w14:paraId="295B9733" w14:textId="2A200219" w:rsidR="009F0F9D" w:rsidRPr="006E7333" w:rsidRDefault="009F0F9D" w:rsidP="00217D36">
      <w:pPr>
        <w:pStyle w:val="Textoindependiente"/>
        <w:spacing w:before="6"/>
        <w:rPr>
          <w:rFonts w:ascii="Century Gothic" w:hAnsi="Century Gothic"/>
          <w:color w:val="000000" w:themeColor="text1"/>
        </w:rPr>
      </w:pPr>
      <w:r w:rsidRPr="006E7333">
        <w:rPr>
          <w:rFonts w:ascii="Century Gothic" w:hAnsi="Century Gothic"/>
          <w:color w:val="000000" w:themeColor="text1"/>
        </w:rPr>
        <w:t>Bogotá D.C.</w:t>
      </w:r>
    </w:p>
    <w:p w14:paraId="685EA445" w14:textId="77777777" w:rsidR="00F648FA" w:rsidRPr="006E7333" w:rsidRDefault="00F648FA" w:rsidP="00F648FA">
      <w:pPr>
        <w:pStyle w:val="Textoindependiente"/>
        <w:spacing w:before="7"/>
        <w:rPr>
          <w:rFonts w:ascii="Century Gothic" w:hAnsi="Century Gothic"/>
          <w:b/>
          <w:color w:val="000000" w:themeColor="text1"/>
        </w:rPr>
      </w:pPr>
    </w:p>
    <w:p w14:paraId="11D0CD13" w14:textId="0772DD10" w:rsidR="00F648FA" w:rsidRPr="006E7333" w:rsidRDefault="00F648FA" w:rsidP="00217D36">
      <w:pPr>
        <w:pStyle w:val="Textoindependiente"/>
        <w:spacing w:before="7"/>
        <w:ind w:left="708"/>
        <w:jc w:val="both"/>
        <w:rPr>
          <w:rFonts w:ascii="Century Gothic" w:eastAsia="Arial" w:hAnsi="Century Gothic"/>
          <w:b/>
          <w:bCs/>
          <w:i/>
          <w:iCs/>
          <w:color w:val="000000" w:themeColor="text1"/>
          <w:lang w:val="es-MX"/>
        </w:rPr>
      </w:pPr>
      <w:r w:rsidRPr="006E7333">
        <w:rPr>
          <w:rFonts w:ascii="Century Gothic" w:hAnsi="Century Gothic"/>
          <w:b/>
          <w:color w:val="000000" w:themeColor="text1"/>
        </w:rPr>
        <w:br/>
        <w:t xml:space="preserve">Asunto: Informe de Conciliación del Proyecto de Ley No. </w:t>
      </w:r>
      <w:r w:rsidR="009F0F9D" w:rsidRPr="006E7333">
        <w:rPr>
          <w:rFonts w:ascii="Century Gothic" w:hAnsi="Century Gothic"/>
          <w:b/>
          <w:color w:val="000000" w:themeColor="text1"/>
        </w:rPr>
        <w:t>229</w:t>
      </w:r>
      <w:r w:rsidRPr="006E7333">
        <w:rPr>
          <w:rFonts w:ascii="Century Gothic" w:hAnsi="Century Gothic"/>
          <w:b/>
          <w:color w:val="000000" w:themeColor="text1"/>
        </w:rPr>
        <w:t xml:space="preserve"> de 202</w:t>
      </w:r>
      <w:r w:rsidR="009F0F9D" w:rsidRPr="006E7333">
        <w:rPr>
          <w:rFonts w:ascii="Century Gothic" w:hAnsi="Century Gothic"/>
          <w:b/>
          <w:color w:val="000000" w:themeColor="text1"/>
        </w:rPr>
        <w:t>4</w:t>
      </w:r>
      <w:r w:rsidRPr="006E7333">
        <w:rPr>
          <w:rFonts w:ascii="Century Gothic" w:hAnsi="Century Gothic"/>
          <w:b/>
          <w:color w:val="000000" w:themeColor="text1"/>
        </w:rPr>
        <w:t xml:space="preserve"> </w:t>
      </w:r>
      <w:r w:rsidR="009F0F9D" w:rsidRPr="006E7333">
        <w:rPr>
          <w:rFonts w:ascii="Century Gothic" w:hAnsi="Century Gothic"/>
          <w:b/>
          <w:color w:val="000000" w:themeColor="text1"/>
        </w:rPr>
        <w:t>Senado</w:t>
      </w:r>
      <w:r w:rsidRPr="006E7333">
        <w:rPr>
          <w:rFonts w:ascii="Century Gothic" w:hAnsi="Century Gothic"/>
          <w:b/>
          <w:color w:val="000000" w:themeColor="text1"/>
        </w:rPr>
        <w:t xml:space="preserve"> – </w:t>
      </w:r>
      <w:r w:rsidR="009F0F9D" w:rsidRPr="006E7333">
        <w:rPr>
          <w:rFonts w:ascii="Century Gothic" w:hAnsi="Century Gothic"/>
          <w:b/>
          <w:color w:val="000000" w:themeColor="text1"/>
        </w:rPr>
        <w:t>415</w:t>
      </w:r>
      <w:r w:rsidRPr="006E7333">
        <w:rPr>
          <w:rFonts w:ascii="Century Gothic" w:hAnsi="Century Gothic"/>
          <w:b/>
          <w:color w:val="000000" w:themeColor="text1"/>
        </w:rPr>
        <w:t xml:space="preserve"> de 202</w:t>
      </w:r>
      <w:r w:rsidR="009F0F9D" w:rsidRPr="006E7333">
        <w:rPr>
          <w:rFonts w:ascii="Century Gothic" w:hAnsi="Century Gothic"/>
          <w:b/>
          <w:color w:val="000000" w:themeColor="text1"/>
        </w:rPr>
        <w:t>4</w:t>
      </w:r>
      <w:r w:rsidRPr="006E7333">
        <w:rPr>
          <w:rFonts w:ascii="Century Gothic" w:hAnsi="Century Gothic"/>
          <w:b/>
          <w:color w:val="000000" w:themeColor="text1"/>
        </w:rPr>
        <w:t xml:space="preserve"> </w:t>
      </w:r>
      <w:r w:rsidR="009F0F9D" w:rsidRPr="006E7333">
        <w:rPr>
          <w:rFonts w:ascii="Century Gothic" w:hAnsi="Century Gothic"/>
          <w:b/>
          <w:color w:val="000000" w:themeColor="text1"/>
        </w:rPr>
        <w:t>Cámara</w:t>
      </w:r>
      <w:r w:rsidRPr="006E7333">
        <w:rPr>
          <w:rFonts w:ascii="Century Gothic" w:hAnsi="Century Gothic"/>
          <w:b/>
          <w:color w:val="000000" w:themeColor="text1"/>
        </w:rPr>
        <w:t xml:space="preserve"> </w:t>
      </w:r>
      <w:r w:rsidR="00217D36" w:rsidRPr="006E7333">
        <w:rPr>
          <w:rFonts w:ascii="Century Gothic" w:hAnsi="Century Gothic"/>
          <w:b/>
          <w:i/>
          <w:iCs/>
          <w:color w:val="000000" w:themeColor="text1"/>
        </w:rPr>
        <w:t>“P</w:t>
      </w:r>
      <w:r w:rsidR="00217D36" w:rsidRPr="006E7333">
        <w:rPr>
          <w:rFonts w:ascii="Century Gothic" w:eastAsia="Arial" w:hAnsi="Century Gothic"/>
          <w:b/>
          <w:bCs/>
          <w:i/>
          <w:iCs/>
          <w:color w:val="000000" w:themeColor="text1"/>
          <w:lang w:val="es-MX"/>
        </w:rPr>
        <w:t xml:space="preserve">or medio </w:t>
      </w:r>
      <w:r w:rsidR="009F0F9D" w:rsidRPr="006E7333">
        <w:rPr>
          <w:rFonts w:ascii="Century Gothic" w:eastAsia="Arial" w:hAnsi="Century Gothic"/>
          <w:b/>
          <w:bCs/>
          <w:i/>
          <w:iCs/>
          <w:color w:val="000000" w:themeColor="text1"/>
          <w:lang w:val="es-MX"/>
        </w:rPr>
        <w:t>de</w:t>
      </w:r>
      <w:r w:rsidR="00A37634" w:rsidRPr="006E7333">
        <w:rPr>
          <w:rFonts w:ascii="Century Gothic" w:eastAsia="Arial" w:hAnsi="Century Gothic"/>
          <w:b/>
          <w:bCs/>
          <w:i/>
          <w:iCs/>
          <w:color w:val="000000" w:themeColor="text1"/>
          <w:lang w:val="es-MX"/>
        </w:rPr>
        <w:t xml:space="preserve"> la</w:t>
      </w:r>
      <w:r w:rsidR="009F0F9D" w:rsidRPr="006E7333">
        <w:rPr>
          <w:rFonts w:ascii="Century Gothic" w:eastAsia="Arial" w:hAnsi="Century Gothic"/>
          <w:b/>
          <w:bCs/>
          <w:i/>
          <w:iCs/>
          <w:color w:val="000000" w:themeColor="text1"/>
          <w:lang w:val="es-MX"/>
        </w:rPr>
        <w:t xml:space="preserve"> cual se establece la autonomía administrativa del Centro de Investigaciones y Altos Estudios Legislativos – CAEL y se dictan otras disposiciones</w:t>
      </w:r>
      <w:r w:rsidRPr="006E7333">
        <w:rPr>
          <w:rFonts w:ascii="Century Gothic" w:eastAsia="Arial" w:hAnsi="Century Gothic"/>
          <w:b/>
          <w:bCs/>
          <w:i/>
          <w:iCs/>
          <w:color w:val="000000" w:themeColor="text1"/>
          <w:lang w:val="es-CO"/>
        </w:rPr>
        <w:t>”.</w:t>
      </w:r>
    </w:p>
    <w:p w14:paraId="5931851C" w14:textId="77777777" w:rsidR="00F648FA" w:rsidRPr="006E7333" w:rsidRDefault="00F648FA" w:rsidP="00F648FA">
      <w:pPr>
        <w:pStyle w:val="Textoindependiente"/>
        <w:rPr>
          <w:rFonts w:ascii="Century Gothic" w:hAnsi="Century Gothic"/>
          <w:color w:val="000000" w:themeColor="text1"/>
        </w:rPr>
      </w:pPr>
    </w:p>
    <w:p w14:paraId="5BCC7A3B" w14:textId="77777777" w:rsidR="00F648FA" w:rsidRPr="006E7333" w:rsidRDefault="00F648FA" w:rsidP="00F648FA">
      <w:pPr>
        <w:jc w:val="both"/>
        <w:rPr>
          <w:rFonts w:ascii="Century Gothic" w:hAnsi="Century Gothic"/>
          <w:color w:val="000000" w:themeColor="text1"/>
          <w:sz w:val="24"/>
          <w:szCs w:val="24"/>
        </w:rPr>
      </w:pPr>
    </w:p>
    <w:p w14:paraId="3D771C97" w14:textId="0F7EC69C" w:rsidR="00F648FA" w:rsidRPr="006E7333" w:rsidRDefault="00F648FA" w:rsidP="00F648FA">
      <w:pPr>
        <w:jc w:val="both"/>
        <w:rPr>
          <w:rFonts w:ascii="Century Gothic" w:hAnsi="Century Gothic"/>
          <w:color w:val="000000" w:themeColor="text1"/>
          <w:sz w:val="24"/>
          <w:szCs w:val="24"/>
        </w:rPr>
      </w:pPr>
      <w:r w:rsidRPr="006E7333">
        <w:rPr>
          <w:rFonts w:ascii="Century Gothic" w:hAnsi="Century Gothic"/>
          <w:color w:val="000000" w:themeColor="text1"/>
          <w:sz w:val="24"/>
          <w:szCs w:val="24"/>
        </w:rPr>
        <w:t>Respetados Presidentes.</w:t>
      </w:r>
    </w:p>
    <w:p w14:paraId="1D9093BD" w14:textId="4710AB38" w:rsidR="00F648FA" w:rsidRPr="006E7333" w:rsidRDefault="00F648FA" w:rsidP="00F648FA">
      <w:pPr>
        <w:jc w:val="both"/>
        <w:rPr>
          <w:rFonts w:ascii="Century Gothic" w:hAnsi="Century Gothic"/>
          <w:color w:val="000000" w:themeColor="text1"/>
          <w:sz w:val="24"/>
          <w:szCs w:val="24"/>
        </w:rPr>
      </w:pPr>
      <w:r w:rsidRPr="006E7333">
        <w:rPr>
          <w:rFonts w:ascii="Century Gothic" w:hAnsi="Century Gothic"/>
          <w:color w:val="000000" w:themeColor="text1"/>
          <w:sz w:val="24"/>
          <w:szCs w:val="24"/>
        </w:rPr>
        <w:br/>
        <w:t xml:space="preserve">De conformidad con lo dispuesto en los artículos 186 de la Ley 5 de 1992  y 161 de la Constitución Política, el cual preceptúa </w:t>
      </w:r>
      <w:r w:rsidRPr="006E7333">
        <w:rPr>
          <w:rFonts w:ascii="Century Gothic" w:hAnsi="Century Gothic"/>
          <w:i/>
          <w:iCs/>
          <w:color w:val="000000" w:themeColor="text1"/>
          <w:sz w:val="24"/>
          <w:szCs w:val="24"/>
        </w:rPr>
        <w:t>“Cuando surgieren discrepancias en las Cámaras respecto de un proyecto, ambas integrarán comisiones de conciliadores conformadas por un mismo número de Senadores y Representantes, quienes, reunidos conjuntamente, procurarán conciliar los textos, y en caso de no ser posible, definirán por mayoría”</w:t>
      </w:r>
      <w:r w:rsidRPr="006E7333">
        <w:rPr>
          <w:rFonts w:ascii="Century Gothic" w:hAnsi="Century Gothic"/>
          <w:color w:val="000000" w:themeColor="text1"/>
          <w:sz w:val="24"/>
          <w:szCs w:val="24"/>
        </w:rPr>
        <w:t>; los integrantes de la Comisión de Conciliación, procedemos a realizar el estudio comparativo de los textos aprobados en la Plenaria de</w:t>
      </w:r>
      <w:r w:rsidR="009F0F9D" w:rsidRPr="006E7333">
        <w:rPr>
          <w:rFonts w:ascii="Century Gothic" w:hAnsi="Century Gothic"/>
          <w:color w:val="000000" w:themeColor="text1"/>
          <w:sz w:val="24"/>
          <w:szCs w:val="24"/>
        </w:rPr>
        <w:t>l</w:t>
      </w:r>
      <w:r w:rsidRPr="006E7333">
        <w:rPr>
          <w:rFonts w:ascii="Century Gothic" w:hAnsi="Century Gothic"/>
          <w:color w:val="000000" w:themeColor="text1"/>
          <w:sz w:val="24"/>
          <w:szCs w:val="24"/>
        </w:rPr>
        <w:t xml:space="preserve"> Honorable</w:t>
      </w:r>
      <w:r w:rsidR="009F0F9D" w:rsidRPr="006E7333">
        <w:rPr>
          <w:rFonts w:ascii="Century Gothic" w:hAnsi="Century Gothic"/>
          <w:color w:val="000000" w:themeColor="text1"/>
          <w:sz w:val="24"/>
          <w:szCs w:val="24"/>
        </w:rPr>
        <w:t xml:space="preserve"> Senado de la República y de la Honorable</w:t>
      </w:r>
      <w:r w:rsidRPr="006E7333">
        <w:rPr>
          <w:rFonts w:ascii="Century Gothic" w:hAnsi="Century Gothic"/>
          <w:color w:val="000000" w:themeColor="text1"/>
          <w:sz w:val="24"/>
          <w:szCs w:val="24"/>
        </w:rPr>
        <w:t xml:space="preserve"> Cámara de Representantes del </w:t>
      </w:r>
      <w:r w:rsidRPr="006E7333">
        <w:rPr>
          <w:rFonts w:ascii="Century Gothic" w:hAnsi="Century Gothic"/>
          <w:bCs/>
          <w:color w:val="000000" w:themeColor="text1"/>
          <w:sz w:val="24"/>
          <w:szCs w:val="24"/>
        </w:rPr>
        <w:t xml:space="preserve">Proyecto de Ley No. </w:t>
      </w:r>
      <w:r w:rsidR="009F0F9D" w:rsidRPr="006E7333">
        <w:rPr>
          <w:rFonts w:ascii="Century Gothic" w:hAnsi="Century Gothic"/>
          <w:color w:val="000000" w:themeColor="text1"/>
          <w:sz w:val="24"/>
          <w:szCs w:val="24"/>
        </w:rPr>
        <w:t xml:space="preserve">229 de 2024 Senado – 415 de 2024 Cámara </w:t>
      </w:r>
      <w:r w:rsidR="009F0F9D" w:rsidRPr="006E7333">
        <w:rPr>
          <w:rFonts w:ascii="Century Gothic" w:hAnsi="Century Gothic"/>
          <w:i/>
          <w:iCs/>
          <w:color w:val="000000" w:themeColor="text1"/>
          <w:sz w:val="24"/>
          <w:szCs w:val="24"/>
        </w:rPr>
        <w:t>“P</w:t>
      </w:r>
      <w:r w:rsidR="009F0F9D" w:rsidRPr="006E7333">
        <w:rPr>
          <w:rFonts w:ascii="Century Gothic" w:hAnsi="Century Gothic"/>
          <w:i/>
          <w:iCs/>
          <w:color w:val="000000" w:themeColor="text1"/>
          <w:sz w:val="24"/>
          <w:szCs w:val="24"/>
          <w:lang w:val="es-MX"/>
        </w:rPr>
        <w:t>or medio de</w:t>
      </w:r>
      <w:r w:rsidR="00A37634" w:rsidRPr="006E7333">
        <w:rPr>
          <w:rFonts w:ascii="Century Gothic" w:hAnsi="Century Gothic"/>
          <w:i/>
          <w:iCs/>
          <w:color w:val="000000" w:themeColor="text1"/>
          <w:sz w:val="24"/>
          <w:szCs w:val="24"/>
          <w:lang w:val="es-MX"/>
        </w:rPr>
        <w:t xml:space="preserve"> la</w:t>
      </w:r>
      <w:r w:rsidR="009F0F9D" w:rsidRPr="006E7333">
        <w:rPr>
          <w:rFonts w:ascii="Century Gothic" w:hAnsi="Century Gothic"/>
          <w:i/>
          <w:iCs/>
          <w:color w:val="000000" w:themeColor="text1"/>
          <w:sz w:val="24"/>
          <w:szCs w:val="24"/>
          <w:lang w:val="es-MX"/>
        </w:rPr>
        <w:t xml:space="preserve"> cual se establece la autonomía administrativa del Centro de Investigaciones y Altos Estudios Legislativos – CAEL y se dictan otras disposiciones</w:t>
      </w:r>
      <w:r w:rsidR="009F0F9D" w:rsidRPr="006E7333">
        <w:rPr>
          <w:rFonts w:ascii="Century Gothic" w:hAnsi="Century Gothic"/>
          <w:i/>
          <w:iCs/>
          <w:color w:val="000000" w:themeColor="text1"/>
          <w:sz w:val="24"/>
          <w:szCs w:val="24"/>
          <w:lang w:val="es-CO"/>
        </w:rPr>
        <w:t>”</w:t>
      </w:r>
      <w:r w:rsidRPr="006E7333">
        <w:rPr>
          <w:rFonts w:ascii="Century Gothic" w:hAnsi="Century Gothic"/>
          <w:i/>
          <w:iCs/>
          <w:color w:val="000000" w:themeColor="text1"/>
          <w:sz w:val="24"/>
          <w:szCs w:val="24"/>
        </w:rPr>
        <w:t>,</w:t>
      </w:r>
      <w:r w:rsidRPr="006E7333">
        <w:rPr>
          <w:rFonts w:ascii="Century Gothic" w:hAnsi="Century Gothic"/>
          <w:bCs/>
          <w:color w:val="000000" w:themeColor="text1"/>
          <w:sz w:val="24"/>
          <w:szCs w:val="24"/>
        </w:rPr>
        <w:t xml:space="preserve"> </w:t>
      </w:r>
      <w:r w:rsidRPr="006E7333">
        <w:rPr>
          <w:rFonts w:ascii="Century Gothic" w:hAnsi="Century Gothic"/>
          <w:color w:val="000000" w:themeColor="text1"/>
          <w:sz w:val="24"/>
          <w:szCs w:val="24"/>
        </w:rPr>
        <w:t xml:space="preserve">con el fin de dar cumplimiento a la designación realizada por las Mesas Directivas de ambas corporaciones. </w:t>
      </w:r>
    </w:p>
    <w:p w14:paraId="4E808D0E" w14:textId="77777777" w:rsidR="00F648FA" w:rsidRPr="006E7333" w:rsidRDefault="00F648FA" w:rsidP="00F648FA">
      <w:pPr>
        <w:jc w:val="both"/>
        <w:rPr>
          <w:rFonts w:ascii="Century Gothic" w:hAnsi="Century Gothic"/>
          <w:color w:val="000000" w:themeColor="text1"/>
          <w:sz w:val="24"/>
          <w:szCs w:val="24"/>
        </w:rPr>
      </w:pPr>
    </w:p>
    <w:p w14:paraId="00C59AA1" w14:textId="77777777" w:rsidR="00997814" w:rsidRPr="006E7333" w:rsidRDefault="00997814" w:rsidP="00F648FA">
      <w:pPr>
        <w:jc w:val="both"/>
        <w:rPr>
          <w:rFonts w:ascii="Century Gothic" w:hAnsi="Century Gothic"/>
          <w:color w:val="000000" w:themeColor="text1"/>
          <w:sz w:val="24"/>
          <w:szCs w:val="24"/>
        </w:rPr>
      </w:pPr>
    </w:p>
    <w:p w14:paraId="4FE24740" w14:textId="77777777" w:rsidR="00997814" w:rsidRPr="006E7333" w:rsidRDefault="00997814" w:rsidP="00F648FA">
      <w:pPr>
        <w:jc w:val="both"/>
        <w:rPr>
          <w:rFonts w:ascii="Century Gothic" w:hAnsi="Century Gothic"/>
          <w:color w:val="000000" w:themeColor="text1"/>
          <w:sz w:val="24"/>
          <w:szCs w:val="24"/>
        </w:rPr>
      </w:pPr>
    </w:p>
    <w:p w14:paraId="0A5C4A23" w14:textId="77777777" w:rsidR="00997814" w:rsidRPr="006E7333" w:rsidRDefault="00997814" w:rsidP="00F648FA">
      <w:pPr>
        <w:jc w:val="both"/>
        <w:rPr>
          <w:rFonts w:ascii="Century Gothic" w:hAnsi="Century Gothic"/>
          <w:color w:val="000000" w:themeColor="text1"/>
          <w:sz w:val="24"/>
          <w:szCs w:val="24"/>
        </w:rPr>
      </w:pPr>
    </w:p>
    <w:p w14:paraId="34B0324B" w14:textId="36D4520B" w:rsidR="00F648FA" w:rsidRPr="006E7333" w:rsidRDefault="00F648FA" w:rsidP="00F648FA">
      <w:pPr>
        <w:jc w:val="both"/>
        <w:rPr>
          <w:rFonts w:ascii="Century Gothic" w:hAnsi="Century Gothic"/>
          <w:color w:val="000000" w:themeColor="text1"/>
          <w:sz w:val="24"/>
          <w:szCs w:val="24"/>
        </w:rPr>
      </w:pPr>
      <w:r w:rsidRPr="006E7333">
        <w:rPr>
          <w:rFonts w:ascii="Century Gothic" w:hAnsi="Century Gothic"/>
          <w:color w:val="000000" w:themeColor="text1"/>
          <w:sz w:val="24"/>
          <w:szCs w:val="24"/>
        </w:rPr>
        <w:lastRenderedPageBreak/>
        <w:t xml:space="preserve">De dicha revisión, se encontraron diferencias entre los textos que fueron aprobados en cada una de las Cámaras, por lo que, una vez analizados ambos textos, decidimos acoger el texto que relacionamos en la siguiente tabla comparativa con el fin de superar las discrepancias que se presentaron. </w:t>
      </w:r>
    </w:p>
    <w:p w14:paraId="198F2960" w14:textId="77777777" w:rsidR="004A28E3" w:rsidRPr="006E7333" w:rsidRDefault="004A28E3">
      <w:pPr>
        <w:rPr>
          <w:rFonts w:ascii="Century Gothic" w:hAnsi="Century Gothic"/>
          <w:sz w:val="24"/>
          <w:szCs w:val="24"/>
        </w:rPr>
      </w:pPr>
    </w:p>
    <w:p w14:paraId="18912B76" w14:textId="77777777" w:rsidR="00997814" w:rsidRPr="006E7333" w:rsidRDefault="00997814">
      <w:pPr>
        <w:rPr>
          <w:rFonts w:ascii="Century Gothic" w:hAnsi="Century Gothic"/>
          <w:sz w:val="24"/>
          <w:szCs w:val="24"/>
        </w:rPr>
      </w:pPr>
    </w:p>
    <w:p w14:paraId="6074615B" w14:textId="74526631" w:rsidR="00B75C3D" w:rsidRPr="006E7333" w:rsidRDefault="00F648FA" w:rsidP="00412E5D">
      <w:pPr>
        <w:jc w:val="center"/>
        <w:rPr>
          <w:rFonts w:ascii="Century Gothic" w:hAnsi="Century Gothic"/>
          <w:b/>
          <w:bCs/>
          <w:color w:val="000000" w:themeColor="text1"/>
          <w:sz w:val="24"/>
          <w:szCs w:val="24"/>
        </w:rPr>
      </w:pPr>
      <w:r w:rsidRPr="006E7333">
        <w:rPr>
          <w:rFonts w:ascii="Century Gothic" w:hAnsi="Century Gothic"/>
          <w:b/>
          <w:bCs/>
          <w:color w:val="000000" w:themeColor="text1"/>
          <w:sz w:val="24"/>
          <w:szCs w:val="24"/>
        </w:rPr>
        <w:t xml:space="preserve">CONCILIACIÓN DE LOS TEXTOS APROBADOS EN </w:t>
      </w:r>
      <w:r w:rsidR="009F0F9D" w:rsidRPr="006E7333">
        <w:rPr>
          <w:rFonts w:ascii="Century Gothic" w:hAnsi="Century Gothic"/>
          <w:b/>
          <w:bCs/>
          <w:color w:val="000000" w:themeColor="text1"/>
          <w:sz w:val="24"/>
          <w:szCs w:val="24"/>
        </w:rPr>
        <w:t xml:space="preserve">LA </w:t>
      </w:r>
      <w:r w:rsidRPr="006E7333">
        <w:rPr>
          <w:rFonts w:ascii="Century Gothic" w:hAnsi="Century Gothic"/>
          <w:b/>
          <w:bCs/>
          <w:color w:val="000000" w:themeColor="text1"/>
          <w:sz w:val="24"/>
          <w:szCs w:val="24"/>
        </w:rPr>
        <w:t>PLENARIA DE</w:t>
      </w:r>
      <w:r w:rsidR="009F0F9D" w:rsidRPr="006E7333">
        <w:rPr>
          <w:rFonts w:ascii="Century Gothic" w:hAnsi="Century Gothic"/>
          <w:b/>
          <w:bCs/>
          <w:color w:val="000000" w:themeColor="text1"/>
          <w:sz w:val="24"/>
          <w:szCs w:val="24"/>
        </w:rPr>
        <w:t>L SENADO DE LA REPÚBLICA</w:t>
      </w:r>
      <w:r w:rsidRPr="006E7333">
        <w:rPr>
          <w:rFonts w:ascii="Century Gothic" w:hAnsi="Century Gothic"/>
          <w:b/>
          <w:bCs/>
          <w:color w:val="000000" w:themeColor="text1"/>
          <w:sz w:val="24"/>
          <w:szCs w:val="24"/>
        </w:rPr>
        <w:t xml:space="preserve"> </w:t>
      </w:r>
      <w:r w:rsidR="009F0F9D" w:rsidRPr="006E7333">
        <w:rPr>
          <w:rFonts w:ascii="Century Gothic" w:hAnsi="Century Gothic"/>
          <w:b/>
          <w:bCs/>
          <w:color w:val="000000" w:themeColor="text1"/>
          <w:sz w:val="24"/>
          <w:szCs w:val="24"/>
        </w:rPr>
        <w:t xml:space="preserve">Y DE LA </w:t>
      </w:r>
      <w:r w:rsidRPr="006E7333">
        <w:rPr>
          <w:rFonts w:ascii="Century Gothic" w:hAnsi="Century Gothic"/>
          <w:b/>
          <w:bCs/>
          <w:color w:val="000000" w:themeColor="text1"/>
          <w:sz w:val="24"/>
          <w:szCs w:val="24"/>
        </w:rPr>
        <w:t>CÁMARA DE REPRESENTANTES</w:t>
      </w:r>
    </w:p>
    <w:p w14:paraId="402C5BE0" w14:textId="77777777" w:rsidR="00997814" w:rsidRPr="006E7333" w:rsidRDefault="00997814" w:rsidP="00F648FA">
      <w:pPr>
        <w:jc w:val="center"/>
        <w:rPr>
          <w:rFonts w:ascii="Century Gothic" w:hAnsi="Century Gothic"/>
          <w:b/>
          <w:bCs/>
          <w:color w:val="000000" w:themeColor="text1"/>
          <w:sz w:val="24"/>
          <w:szCs w:val="24"/>
        </w:rPr>
      </w:pPr>
    </w:p>
    <w:tbl>
      <w:tblPr>
        <w:tblStyle w:val="Tablaconcuadrcula"/>
        <w:tblW w:w="10348" w:type="dxa"/>
        <w:tblInd w:w="-714" w:type="dxa"/>
        <w:tblLook w:val="04A0" w:firstRow="1" w:lastRow="0" w:firstColumn="1" w:lastColumn="0" w:noHBand="0" w:noVBand="1"/>
      </w:tblPr>
      <w:tblGrid>
        <w:gridCol w:w="4111"/>
        <w:gridCol w:w="4111"/>
        <w:gridCol w:w="2126"/>
      </w:tblGrid>
      <w:tr w:rsidR="00997814" w:rsidRPr="006E7333" w14:paraId="4D73074C" w14:textId="77777777" w:rsidTr="00997814">
        <w:tc>
          <w:tcPr>
            <w:tcW w:w="4111" w:type="dxa"/>
          </w:tcPr>
          <w:p w14:paraId="6EF603E6" w14:textId="77777777" w:rsidR="00F648FA" w:rsidRPr="006E7333" w:rsidRDefault="00F648FA" w:rsidP="00702689">
            <w:pPr>
              <w:jc w:val="center"/>
              <w:rPr>
                <w:rFonts w:ascii="Century Gothic" w:hAnsi="Century Gothic"/>
                <w:b/>
                <w:bCs/>
                <w:color w:val="000000" w:themeColor="text1"/>
                <w:sz w:val="24"/>
                <w:szCs w:val="24"/>
              </w:rPr>
            </w:pPr>
          </w:p>
          <w:p w14:paraId="6F0077E7" w14:textId="224D6050" w:rsidR="00F648FA" w:rsidRPr="006E7333" w:rsidRDefault="00F648FA" w:rsidP="00702689">
            <w:pPr>
              <w:jc w:val="center"/>
              <w:rPr>
                <w:rFonts w:ascii="Century Gothic" w:hAnsi="Century Gothic"/>
                <w:b/>
                <w:bCs/>
                <w:color w:val="000000" w:themeColor="text1"/>
                <w:sz w:val="24"/>
                <w:szCs w:val="24"/>
              </w:rPr>
            </w:pPr>
            <w:r w:rsidRPr="006E7333">
              <w:rPr>
                <w:rFonts w:ascii="Century Gothic" w:hAnsi="Century Gothic"/>
                <w:b/>
                <w:bCs/>
                <w:color w:val="000000" w:themeColor="text1"/>
                <w:sz w:val="24"/>
                <w:szCs w:val="24"/>
              </w:rPr>
              <w:t xml:space="preserve">TEXTO DEFINITIVO PLENARIA </w:t>
            </w:r>
            <w:r w:rsidR="00AD5D99" w:rsidRPr="006E7333">
              <w:rPr>
                <w:rFonts w:ascii="Century Gothic" w:hAnsi="Century Gothic"/>
                <w:b/>
                <w:bCs/>
                <w:color w:val="000000" w:themeColor="text1"/>
                <w:sz w:val="24"/>
                <w:szCs w:val="24"/>
              </w:rPr>
              <w:t>SENADO</w:t>
            </w:r>
          </w:p>
        </w:tc>
        <w:tc>
          <w:tcPr>
            <w:tcW w:w="4111" w:type="dxa"/>
          </w:tcPr>
          <w:p w14:paraId="0004C199" w14:textId="77777777" w:rsidR="00F648FA" w:rsidRPr="006E7333" w:rsidRDefault="00F648FA" w:rsidP="00702689">
            <w:pPr>
              <w:jc w:val="center"/>
              <w:rPr>
                <w:rFonts w:ascii="Century Gothic" w:hAnsi="Century Gothic"/>
                <w:b/>
                <w:bCs/>
                <w:color w:val="000000" w:themeColor="text1"/>
                <w:sz w:val="24"/>
                <w:szCs w:val="24"/>
              </w:rPr>
            </w:pPr>
          </w:p>
          <w:p w14:paraId="5183B49E" w14:textId="01C88F59" w:rsidR="00F648FA" w:rsidRPr="006E7333" w:rsidRDefault="00F648FA" w:rsidP="00702689">
            <w:pPr>
              <w:jc w:val="center"/>
              <w:rPr>
                <w:rFonts w:ascii="Century Gothic" w:hAnsi="Century Gothic"/>
                <w:b/>
                <w:bCs/>
                <w:color w:val="000000" w:themeColor="text1"/>
                <w:sz w:val="24"/>
                <w:szCs w:val="24"/>
              </w:rPr>
            </w:pPr>
            <w:r w:rsidRPr="006E7333">
              <w:rPr>
                <w:rFonts w:ascii="Century Gothic" w:hAnsi="Century Gothic"/>
                <w:b/>
                <w:bCs/>
                <w:color w:val="000000" w:themeColor="text1"/>
                <w:sz w:val="24"/>
                <w:szCs w:val="24"/>
              </w:rPr>
              <w:t xml:space="preserve">TEXTO DEFINITIVO PLENARIA </w:t>
            </w:r>
            <w:r w:rsidR="00AD5D99" w:rsidRPr="006E7333">
              <w:rPr>
                <w:rFonts w:ascii="Century Gothic" w:hAnsi="Century Gothic"/>
                <w:b/>
                <w:bCs/>
                <w:color w:val="000000" w:themeColor="text1"/>
                <w:sz w:val="24"/>
                <w:szCs w:val="24"/>
              </w:rPr>
              <w:t>CÁMARA</w:t>
            </w:r>
          </w:p>
          <w:p w14:paraId="44B4E76B" w14:textId="77777777" w:rsidR="00F648FA" w:rsidRPr="006E7333" w:rsidRDefault="00F648FA" w:rsidP="00702689">
            <w:pPr>
              <w:jc w:val="center"/>
              <w:rPr>
                <w:rFonts w:ascii="Century Gothic" w:hAnsi="Century Gothic"/>
                <w:b/>
                <w:bCs/>
                <w:color w:val="000000" w:themeColor="text1"/>
                <w:sz w:val="24"/>
                <w:szCs w:val="24"/>
              </w:rPr>
            </w:pPr>
          </w:p>
        </w:tc>
        <w:tc>
          <w:tcPr>
            <w:tcW w:w="2126" w:type="dxa"/>
          </w:tcPr>
          <w:p w14:paraId="6B1EC949" w14:textId="77777777" w:rsidR="00F648FA" w:rsidRPr="006E7333" w:rsidRDefault="00F648FA" w:rsidP="00702689">
            <w:pPr>
              <w:jc w:val="center"/>
              <w:rPr>
                <w:rFonts w:ascii="Century Gothic" w:hAnsi="Century Gothic"/>
                <w:b/>
                <w:bCs/>
                <w:color w:val="000000" w:themeColor="text1"/>
                <w:sz w:val="24"/>
                <w:szCs w:val="24"/>
              </w:rPr>
            </w:pPr>
          </w:p>
          <w:p w14:paraId="171CF86C" w14:textId="77777777" w:rsidR="00F648FA" w:rsidRPr="006E7333" w:rsidRDefault="00F648FA" w:rsidP="00702689">
            <w:pPr>
              <w:jc w:val="center"/>
              <w:rPr>
                <w:rFonts w:ascii="Century Gothic" w:hAnsi="Century Gothic"/>
                <w:b/>
                <w:bCs/>
                <w:color w:val="000000" w:themeColor="text1"/>
                <w:sz w:val="24"/>
                <w:szCs w:val="24"/>
              </w:rPr>
            </w:pPr>
            <w:r w:rsidRPr="006E7333">
              <w:rPr>
                <w:rFonts w:ascii="Century Gothic" w:hAnsi="Century Gothic"/>
                <w:b/>
                <w:bCs/>
                <w:color w:val="000000" w:themeColor="text1"/>
                <w:sz w:val="24"/>
                <w:szCs w:val="24"/>
              </w:rPr>
              <w:t>TEXTO QUE SE ACOGE</w:t>
            </w:r>
          </w:p>
        </w:tc>
      </w:tr>
      <w:tr w:rsidR="00997814" w:rsidRPr="006E7333" w14:paraId="21BBB6C8" w14:textId="77777777" w:rsidTr="00997814">
        <w:tc>
          <w:tcPr>
            <w:tcW w:w="4111" w:type="dxa"/>
          </w:tcPr>
          <w:p w14:paraId="50EBD410" w14:textId="60C925FE" w:rsidR="00F648FA" w:rsidRPr="006E7333" w:rsidRDefault="00AD5D99" w:rsidP="00B75C3D">
            <w:pPr>
              <w:jc w:val="center"/>
              <w:rPr>
                <w:rFonts w:ascii="Century Gothic" w:hAnsi="Century Gothic"/>
                <w:i/>
                <w:iCs/>
                <w:color w:val="000000" w:themeColor="text1"/>
                <w:sz w:val="24"/>
                <w:szCs w:val="24"/>
                <w:lang w:val="es-MX"/>
              </w:rPr>
            </w:pPr>
            <w:r w:rsidRPr="006E7333">
              <w:rPr>
                <w:rFonts w:ascii="Century Gothic" w:hAnsi="Century Gothic"/>
                <w:color w:val="000000" w:themeColor="text1"/>
                <w:sz w:val="24"/>
                <w:szCs w:val="24"/>
                <w:lang w:val="es-CO"/>
              </w:rPr>
              <w:t xml:space="preserve"> “Por medio del cual se modifica la Ley 2165 de 2021, el artículo 342 de la Ley 2294 de 2023 y se dictan otras disposiciones”.</w:t>
            </w:r>
          </w:p>
        </w:tc>
        <w:tc>
          <w:tcPr>
            <w:tcW w:w="4111" w:type="dxa"/>
          </w:tcPr>
          <w:p w14:paraId="02334168" w14:textId="198D2048" w:rsidR="00F648FA" w:rsidRPr="006E7333" w:rsidRDefault="00F648FA" w:rsidP="00702689">
            <w:pPr>
              <w:jc w:val="center"/>
              <w:rPr>
                <w:rFonts w:ascii="Century Gothic" w:hAnsi="Century Gothic"/>
                <w:color w:val="000000" w:themeColor="text1"/>
                <w:sz w:val="24"/>
                <w:szCs w:val="24"/>
              </w:rPr>
            </w:pPr>
            <w:r w:rsidRPr="006E7333">
              <w:rPr>
                <w:rFonts w:ascii="Century Gothic" w:hAnsi="Century Gothic"/>
                <w:color w:val="000000" w:themeColor="text1"/>
                <w:sz w:val="24"/>
                <w:szCs w:val="24"/>
              </w:rPr>
              <w:t>“</w:t>
            </w:r>
            <w:r w:rsidR="00AD5D99" w:rsidRPr="006E7333">
              <w:rPr>
                <w:rFonts w:ascii="Century Gothic" w:hAnsi="Century Gothic"/>
                <w:i/>
                <w:iCs/>
                <w:color w:val="000000" w:themeColor="text1"/>
                <w:sz w:val="24"/>
                <w:szCs w:val="24"/>
              </w:rPr>
              <w:t>P</w:t>
            </w:r>
            <w:r w:rsidR="00AD5D99" w:rsidRPr="006E7333">
              <w:rPr>
                <w:rFonts w:ascii="Century Gothic" w:hAnsi="Century Gothic"/>
                <w:i/>
                <w:iCs/>
                <w:color w:val="000000" w:themeColor="text1"/>
                <w:sz w:val="24"/>
                <w:szCs w:val="24"/>
                <w:lang w:val="es-MX"/>
              </w:rPr>
              <w:t>or medio de</w:t>
            </w:r>
            <w:r w:rsidR="00A37634" w:rsidRPr="006E7333">
              <w:rPr>
                <w:rFonts w:ascii="Century Gothic" w:hAnsi="Century Gothic"/>
                <w:i/>
                <w:iCs/>
                <w:color w:val="000000" w:themeColor="text1"/>
                <w:sz w:val="24"/>
                <w:szCs w:val="24"/>
                <w:lang w:val="es-MX"/>
              </w:rPr>
              <w:t xml:space="preserve"> la </w:t>
            </w:r>
            <w:r w:rsidR="00AD5D99" w:rsidRPr="006E7333">
              <w:rPr>
                <w:rFonts w:ascii="Century Gothic" w:hAnsi="Century Gothic"/>
                <w:i/>
                <w:iCs/>
                <w:color w:val="000000" w:themeColor="text1"/>
                <w:sz w:val="24"/>
                <w:szCs w:val="24"/>
                <w:lang w:val="es-MX"/>
              </w:rPr>
              <w:t>cual se establece la autonomía administrativa del Centro de Investigaciones y Altos Estudios Legislativos – CAEL y se dictan otras disposiciones</w:t>
            </w:r>
            <w:r w:rsidRPr="006E7333">
              <w:rPr>
                <w:rFonts w:ascii="Century Gothic" w:hAnsi="Century Gothic"/>
                <w:color w:val="000000" w:themeColor="text1"/>
                <w:sz w:val="24"/>
                <w:szCs w:val="24"/>
              </w:rPr>
              <w:t>”</w:t>
            </w:r>
          </w:p>
        </w:tc>
        <w:tc>
          <w:tcPr>
            <w:tcW w:w="2126" w:type="dxa"/>
          </w:tcPr>
          <w:p w14:paraId="0360F339" w14:textId="77777777" w:rsidR="00F648FA" w:rsidRPr="006E7333" w:rsidRDefault="00F648FA" w:rsidP="00702689">
            <w:pPr>
              <w:jc w:val="both"/>
              <w:rPr>
                <w:rFonts w:ascii="Century Gothic" w:hAnsi="Century Gothic"/>
                <w:color w:val="000000" w:themeColor="text1"/>
                <w:sz w:val="24"/>
                <w:szCs w:val="24"/>
              </w:rPr>
            </w:pPr>
          </w:p>
          <w:p w14:paraId="395F8D47" w14:textId="4E618EFF" w:rsidR="00F648FA" w:rsidRPr="006E7333" w:rsidRDefault="00AD5D99" w:rsidP="00702689">
            <w:pPr>
              <w:jc w:val="center"/>
              <w:rPr>
                <w:rFonts w:ascii="Century Gothic" w:hAnsi="Century Gothic"/>
                <w:color w:val="000000" w:themeColor="text1"/>
                <w:sz w:val="24"/>
                <w:szCs w:val="24"/>
              </w:rPr>
            </w:pPr>
            <w:r w:rsidRPr="006E7333">
              <w:rPr>
                <w:rFonts w:ascii="Century Gothic" w:hAnsi="Century Gothic"/>
                <w:color w:val="000000" w:themeColor="text1"/>
                <w:sz w:val="24"/>
                <w:szCs w:val="24"/>
              </w:rPr>
              <w:t>CÁMARA</w:t>
            </w:r>
          </w:p>
        </w:tc>
      </w:tr>
      <w:tr w:rsidR="00997814" w:rsidRPr="006E7333" w14:paraId="6AB80117" w14:textId="77777777" w:rsidTr="00997814">
        <w:tc>
          <w:tcPr>
            <w:tcW w:w="4111" w:type="dxa"/>
          </w:tcPr>
          <w:p w14:paraId="406AD1C5" w14:textId="51DEC3D8" w:rsidR="00AD5D99" w:rsidRPr="00AD5D99" w:rsidRDefault="00AD5D99" w:rsidP="00AD5D99">
            <w:pPr>
              <w:jc w:val="both"/>
              <w:rPr>
                <w:rFonts w:ascii="Century Gothic" w:hAnsi="Century Gothic"/>
                <w:color w:val="000000" w:themeColor="text1"/>
                <w:sz w:val="24"/>
                <w:szCs w:val="24"/>
                <w:lang w:val="es-CO"/>
              </w:rPr>
            </w:pPr>
            <w:r w:rsidRPr="00AD5D99">
              <w:rPr>
                <w:rFonts w:ascii="Century Gothic" w:hAnsi="Century Gothic"/>
                <w:b/>
                <w:bCs/>
                <w:color w:val="000000" w:themeColor="text1"/>
                <w:sz w:val="24"/>
                <w:szCs w:val="24"/>
                <w:lang w:val="es-CO"/>
              </w:rPr>
              <w:t xml:space="preserve">Artículo 1º. Objeto. </w:t>
            </w:r>
            <w:r w:rsidRPr="00AD5D99">
              <w:rPr>
                <w:rFonts w:ascii="Century Gothic" w:hAnsi="Century Gothic"/>
                <w:color w:val="000000" w:themeColor="text1"/>
                <w:sz w:val="24"/>
                <w:szCs w:val="24"/>
                <w:lang w:val="es-CO"/>
              </w:rPr>
              <w:t xml:space="preserve">La presente ley tiene como objeto principal desarrollar lo establecido en el artículo 342 de la ley 2294 del 2023, para lo cual: </w:t>
            </w:r>
          </w:p>
          <w:p w14:paraId="5CFE3F71" w14:textId="77777777" w:rsidR="00AD5D99" w:rsidRPr="00AD5D99" w:rsidRDefault="00AD5D99" w:rsidP="00AD5D99">
            <w:pPr>
              <w:jc w:val="both"/>
              <w:rPr>
                <w:rFonts w:ascii="Century Gothic" w:hAnsi="Century Gothic"/>
                <w:color w:val="000000" w:themeColor="text1"/>
                <w:sz w:val="24"/>
                <w:szCs w:val="24"/>
                <w:lang w:val="es-CO"/>
              </w:rPr>
            </w:pPr>
          </w:p>
          <w:p w14:paraId="24348389" w14:textId="15BDC935" w:rsidR="00F648FA" w:rsidRPr="006E7333" w:rsidRDefault="00AD5D99" w:rsidP="000A7652">
            <w:pPr>
              <w:jc w:val="both"/>
              <w:rPr>
                <w:rFonts w:ascii="Century Gothic" w:hAnsi="Century Gothic"/>
                <w:i/>
                <w:iCs/>
                <w:color w:val="000000" w:themeColor="text1"/>
                <w:sz w:val="24"/>
                <w:szCs w:val="24"/>
                <w:lang w:val="es-MX"/>
              </w:rPr>
            </w:pPr>
            <w:r w:rsidRPr="006E7333">
              <w:rPr>
                <w:rFonts w:ascii="Century Gothic" w:hAnsi="Century Gothic"/>
                <w:i/>
                <w:iCs/>
                <w:color w:val="000000" w:themeColor="text1"/>
                <w:sz w:val="24"/>
                <w:szCs w:val="24"/>
                <w:lang w:val="es-CO"/>
              </w:rPr>
              <w:t xml:space="preserve">El Centro de Investigaciones y Altos Estudios Legislativos (en adelante CAEL) tendrá como objetivos la enseñanza, instrucción y la investigación y formación científica, desarrollo tecnológico e innovación, relaciones internacionales, servirá como apoyo directo a la labor legislativa y de control que ejerzan los Congresistas y las Cámaras Legislativas, las que podrán ser aplicadas en los diferentes niveles de organización territorial del Estado. El Centro de </w:t>
            </w:r>
            <w:r w:rsidRPr="006E7333">
              <w:rPr>
                <w:rFonts w:ascii="Century Gothic" w:hAnsi="Century Gothic"/>
                <w:i/>
                <w:iCs/>
                <w:color w:val="000000" w:themeColor="text1"/>
                <w:sz w:val="24"/>
                <w:szCs w:val="24"/>
                <w:lang w:val="es-CO"/>
              </w:rPr>
              <w:lastRenderedPageBreak/>
              <w:t>Investigaciones y Altos Estudios Legislativos - CAEL Legislativos - CAEL propiciará la difusión de las ciencias jurídicas legislativas directamente y/o con entidades de carácter nacional e internacional y podrá vincularse a programas o proyectos con instituciones de cooperación internacional, redes, parlamentos, congresos y asambleas nacionales de otros países, entidades extranjeras u organismos internacionales con el fin de aunar esfuerzos que produzcan, afiancen, proyecten y difundan los conocimientos referidos para el desarrollo y perfeccionamiento de las funciones de la Rama Legislativa.</w:t>
            </w:r>
          </w:p>
        </w:tc>
        <w:tc>
          <w:tcPr>
            <w:tcW w:w="4111" w:type="dxa"/>
          </w:tcPr>
          <w:p w14:paraId="645E29AB" w14:textId="7B1A5315" w:rsidR="00025636" w:rsidRPr="00025636" w:rsidRDefault="00025636" w:rsidP="00025636">
            <w:pPr>
              <w:jc w:val="both"/>
              <w:rPr>
                <w:rFonts w:ascii="Century Gothic" w:eastAsia="Century Gothic" w:hAnsi="Century Gothic" w:cs="Arial"/>
                <w:b/>
                <w:sz w:val="24"/>
                <w:szCs w:val="24"/>
              </w:rPr>
            </w:pPr>
            <w:r w:rsidRPr="00025636">
              <w:rPr>
                <w:rFonts w:ascii="Century Gothic" w:eastAsia="Century Gothic" w:hAnsi="Century Gothic" w:cs="Arial"/>
                <w:b/>
                <w:sz w:val="24"/>
                <w:szCs w:val="24"/>
                <w:lang w:val="es-CO"/>
              </w:rPr>
              <w:lastRenderedPageBreak/>
              <w:t xml:space="preserve">Artículo 1o. OBJETO. </w:t>
            </w:r>
            <w:r w:rsidRPr="00025636">
              <w:rPr>
                <w:rFonts w:ascii="Century Gothic" w:eastAsia="Century Gothic" w:hAnsi="Century Gothic" w:cs="Arial"/>
                <w:bCs/>
                <w:sz w:val="24"/>
                <w:szCs w:val="24"/>
                <w:lang w:val="es-CO"/>
              </w:rPr>
              <w:t>La presente ley tiene como objeto principal desarrollar de manera permanente lo establecido en el artículo 6 de la Ley 2165 de 2021, modificado por el artículo 342 de la Ley 2294 del 2023, fortaleciendo el rol del Centro de Altos Estudios Legislativos (CAEL), otorgándole la naturaleza de un ente público del orden nacional adscrito a la Rama Legislativa, con autonomía administrativa,</w:t>
            </w:r>
            <w:r w:rsidRPr="006E7333">
              <w:rPr>
                <w:rFonts w:ascii="Century Gothic" w:eastAsia="Century Gothic" w:hAnsi="Century Gothic" w:cs="Arial"/>
                <w:bCs/>
                <w:sz w:val="24"/>
                <w:szCs w:val="24"/>
                <w:lang w:val="es-CO"/>
              </w:rPr>
              <w:t xml:space="preserve"> </w:t>
            </w:r>
            <w:r w:rsidRPr="00025636">
              <w:rPr>
                <w:rFonts w:ascii="Century Gothic" w:eastAsia="Century Gothic" w:hAnsi="Century Gothic" w:cs="Arial"/>
                <w:bCs/>
                <w:sz w:val="24"/>
                <w:szCs w:val="24"/>
                <w:lang w:val="es-CO"/>
              </w:rPr>
              <w:t>financiera,</w:t>
            </w:r>
            <w:r w:rsidRPr="006E7333">
              <w:rPr>
                <w:rFonts w:ascii="Century Gothic" w:eastAsia="Century Gothic" w:hAnsi="Century Gothic" w:cs="Arial"/>
                <w:bCs/>
                <w:sz w:val="24"/>
                <w:szCs w:val="24"/>
                <w:lang w:val="es-CO"/>
              </w:rPr>
              <w:t xml:space="preserve"> </w:t>
            </w:r>
            <w:r w:rsidRPr="00025636">
              <w:rPr>
                <w:rFonts w:ascii="Century Gothic" w:eastAsia="Century Gothic" w:hAnsi="Century Gothic" w:cs="Arial"/>
                <w:bCs/>
                <w:sz w:val="24"/>
                <w:szCs w:val="24"/>
                <w:lang w:val="es-CO"/>
              </w:rPr>
              <w:t>presupuestal y patrimonio propio.</w:t>
            </w:r>
            <w:r w:rsidRPr="00025636">
              <w:rPr>
                <w:rFonts w:ascii="Century Gothic" w:eastAsia="Century Gothic" w:hAnsi="Century Gothic" w:cs="Arial"/>
                <w:b/>
                <w:sz w:val="24"/>
                <w:szCs w:val="24"/>
                <w:lang w:val="es-CO"/>
              </w:rPr>
              <w:t xml:space="preserve"> </w:t>
            </w:r>
          </w:p>
          <w:p w14:paraId="0B717F7C" w14:textId="77777777" w:rsidR="00025636" w:rsidRPr="00025636" w:rsidRDefault="00025636" w:rsidP="00025636">
            <w:pPr>
              <w:jc w:val="both"/>
              <w:rPr>
                <w:rFonts w:ascii="Century Gothic" w:eastAsia="Century Gothic" w:hAnsi="Century Gothic" w:cs="Arial"/>
                <w:b/>
                <w:sz w:val="24"/>
                <w:szCs w:val="24"/>
                <w:lang w:val="es-CO"/>
              </w:rPr>
            </w:pPr>
          </w:p>
          <w:p w14:paraId="0DA6E894" w14:textId="69F68F6A" w:rsidR="00F648FA" w:rsidRPr="006E7333" w:rsidRDefault="00F648FA" w:rsidP="000A7652">
            <w:pPr>
              <w:jc w:val="both"/>
              <w:rPr>
                <w:rFonts w:ascii="Century Gothic" w:hAnsi="Century Gothic"/>
                <w:sz w:val="24"/>
                <w:szCs w:val="24"/>
                <w:lang w:val="es-CO" w:eastAsia="es-MX"/>
              </w:rPr>
            </w:pPr>
          </w:p>
        </w:tc>
        <w:tc>
          <w:tcPr>
            <w:tcW w:w="2126" w:type="dxa"/>
          </w:tcPr>
          <w:p w14:paraId="2D0066C2" w14:textId="3C780EED" w:rsidR="00F648FA" w:rsidRPr="006E7333" w:rsidRDefault="00F648FA" w:rsidP="00B86669">
            <w:pPr>
              <w:rPr>
                <w:rFonts w:ascii="Century Gothic" w:hAnsi="Century Gothic"/>
                <w:color w:val="000000" w:themeColor="text1"/>
                <w:sz w:val="24"/>
                <w:szCs w:val="24"/>
              </w:rPr>
            </w:pPr>
          </w:p>
          <w:p w14:paraId="0372EB42" w14:textId="7AAAADC1" w:rsidR="00F648FA" w:rsidRPr="006E7333" w:rsidRDefault="00025636" w:rsidP="00702689">
            <w:pPr>
              <w:jc w:val="center"/>
              <w:rPr>
                <w:rFonts w:ascii="Century Gothic" w:hAnsi="Century Gothic"/>
                <w:color w:val="000000" w:themeColor="text1"/>
                <w:sz w:val="24"/>
                <w:szCs w:val="24"/>
              </w:rPr>
            </w:pPr>
            <w:r w:rsidRPr="006E7333">
              <w:rPr>
                <w:rFonts w:ascii="Century Gothic" w:hAnsi="Century Gothic"/>
                <w:color w:val="000000" w:themeColor="text1"/>
                <w:sz w:val="24"/>
                <w:szCs w:val="24"/>
              </w:rPr>
              <w:t>CÁMARA</w:t>
            </w:r>
          </w:p>
        </w:tc>
      </w:tr>
      <w:tr w:rsidR="00B86669" w:rsidRPr="006E7333" w14:paraId="657F79D3" w14:textId="77777777" w:rsidTr="00997814">
        <w:tc>
          <w:tcPr>
            <w:tcW w:w="4111" w:type="dxa"/>
          </w:tcPr>
          <w:p w14:paraId="563CC44E" w14:textId="77777777" w:rsidR="00B86669" w:rsidRPr="00B86669" w:rsidRDefault="00B86669" w:rsidP="00B86669">
            <w:pPr>
              <w:jc w:val="both"/>
              <w:rPr>
                <w:rFonts w:ascii="Century Gothic" w:hAnsi="Century Gothic"/>
                <w:b/>
                <w:bCs/>
                <w:color w:val="000000" w:themeColor="text1"/>
                <w:sz w:val="24"/>
                <w:szCs w:val="24"/>
                <w:lang w:val="es-CO"/>
              </w:rPr>
            </w:pPr>
            <w:r w:rsidRPr="00B86669">
              <w:rPr>
                <w:rFonts w:ascii="Century Gothic" w:hAnsi="Century Gothic"/>
                <w:b/>
                <w:bCs/>
                <w:color w:val="000000" w:themeColor="text1"/>
                <w:sz w:val="24"/>
                <w:szCs w:val="24"/>
                <w:lang w:val="es-CO"/>
              </w:rPr>
              <w:t xml:space="preserve">Artículo 2º. </w:t>
            </w:r>
            <w:r w:rsidRPr="00B86669">
              <w:rPr>
                <w:rFonts w:ascii="Century Gothic" w:hAnsi="Century Gothic"/>
                <w:color w:val="000000" w:themeColor="text1"/>
                <w:sz w:val="24"/>
                <w:szCs w:val="24"/>
                <w:lang w:val="es-CO"/>
              </w:rPr>
              <w:t>Modifíquese el artículo 6º de la ley 2165 de 2021, el cual quedará así:</w:t>
            </w:r>
            <w:r w:rsidRPr="00B86669">
              <w:rPr>
                <w:rFonts w:ascii="Century Gothic" w:hAnsi="Century Gothic"/>
                <w:b/>
                <w:bCs/>
                <w:color w:val="000000" w:themeColor="text1"/>
                <w:sz w:val="24"/>
                <w:szCs w:val="24"/>
                <w:lang w:val="es-CO"/>
              </w:rPr>
              <w:t xml:space="preserve">  </w:t>
            </w:r>
          </w:p>
          <w:p w14:paraId="0B34A8A7" w14:textId="77777777" w:rsidR="00B86669" w:rsidRPr="00B86669" w:rsidRDefault="00B86669" w:rsidP="00B86669">
            <w:pPr>
              <w:jc w:val="both"/>
              <w:rPr>
                <w:rFonts w:ascii="Century Gothic" w:hAnsi="Century Gothic"/>
                <w:b/>
                <w:bCs/>
                <w:i/>
                <w:iCs/>
                <w:color w:val="000000" w:themeColor="text1"/>
                <w:sz w:val="24"/>
                <w:szCs w:val="24"/>
                <w:lang w:val="es-CO"/>
              </w:rPr>
            </w:pPr>
          </w:p>
          <w:p w14:paraId="0FB4A808" w14:textId="23C189D4" w:rsidR="00B86669" w:rsidRPr="006E7333" w:rsidRDefault="00B86669" w:rsidP="00B86669">
            <w:pPr>
              <w:jc w:val="both"/>
              <w:rPr>
                <w:rFonts w:ascii="Century Gothic" w:hAnsi="Century Gothic"/>
                <w:i/>
                <w:iCs/>
                <w:color w:val="000000" w:themeColor="text1"/>
                <w:sz w:val="24"/>
                <w:szCs w:val="24"/>
                <w:lang w:val="es-CO"/>
              </w:rPr>
            </w:pPr>
            <w:bookmarkStart w:id="1" w:name="6"/>
            <w:r w:rsidRPr="00B86669">
              <w:rPr>
                <w:rFonts w:ascii="Century Gothic" w:hAnsi="Century Gothic"/>
                <w:b/>
                <w:bCs/>
                <w:i/>
                <w:iCs/>
                <w:color w:val="000000" w:themeColor="text1"/>
                <w:sz w:val="24"/>
                <w:szCs w:val="24"/>
                <w:lang w:val="es-CO"/>
              </w:rPr>
              <w:t>ARTÍCULO 6o.</w:t>
            </w:r>
            <w:bookmarkEnd w:id="1"/>
            <w:r w:rsidRPr="00B86669">
              <w:rPr>
                <w:rFonts w:ascii="Century Gothic" w:hAnsi="Century Gothic"/>
                <w:b/>
                <w:bCs/>
                <w:i/>
                <w:iCs/>
                <w:color w:val="000000" w:themeColor="text1"/>
                <w:sz w:val="24"/>
                <w:szCs w:val="24"/>
                <w:lang w:val="es-CO"/>
              </w:rPr>
              <w:t xml:space="preserve"> NATURALEZA Y DENOMINACIÓN. </w:t>
            </w:r>
            <w:r w:rsidRPr="00B86669">
              <w:rPr>
                <w:rFonts w:ascii="Century Gothic" w:hAnsi="Century Gothic"/>
                <w:i/>
                <w:iCs/>
                <w:color w:val="000000" w:themeColor="text1"/>
                <w:sz w:val="24"/>
                <w:szCs w:val="24"/>
                <w:lang w:val="es-CO"/>
              </w:rPr>
              <w:t xml:space="preserve">Créase como la Institución del saber Legislativo del Congreso de la República de Colombia el “Centro de Investigaciones y Altos Estudios Legislativos - CAEL”, entidad de naturaleza y carácter público del orden nacional adscrito a la Rama Legislativa del poder público, con autonomía administrativa, financiera, presupuestal y patrimonio propio y su régimen jurídico será el de las universidades públicas en lo pertinente y el reglamento interno del Congreso, Ley 5ª de 1992.   </w:t>
            </w:r>
            <w:r w:rsidRPr="00B86669">
              <w:rPr>
                <w:rFonts w:ascii="Century Gothic" w:hAnsi="Century Gothic"/>
                <w:i/>
                <w:iCs/>
                <w:color w:val="000000" w:themeColor="text1"/>
                <w:sz w:val="24"/>
                <w:szCs w:val="24"/>
                <w:lang w:val="es-CO"/>
              </w:rPr>
              <w:br/>
            </w:r>
          </w:p>
          <w:p w14:paraId="1F127FBC" w14:textId="77777777" w:rsidR="007C176F" w:rsidRPr="006E7333" w:rsidRDefault="007C176F" w:rsidP="00B86669">
            <w:pPr>
              <w:jc w:val="both"/>
              <w:rPr>
                <w:rFonts w:ascii="Century Gothic" w:hAnsi="Century Gothic"/>
                <w:i/>
                <w:iCs/>
                <w:color w:val="000000" w:themeColor="text1"/>
                <w:sz w:val="24"/>
                <w:szCs w:val="24"/>
                <w:lang w:val="es-CO"/>
              </w:rPr>
            </w:pPr>
          </w:p>
          <w:p w14:paraId="5AF59A1D" w14:textId="77777777" w:rsidR="007C176F" w:rsidRPr="006E7333" w:rsidRDefault="007C176F" w:rsidP="00B86669">
            <w:pPr>
              <w:jc w:val="both"/>
              <w:rPr>
                <w:rFonts w:ascii="Century Gothic" w:hAnsi="Century Gothic"/>
                <w:i/>
                <w:iCs/>
                <w:color w:val="000000" w:themeColor="text1"/>
                <w:sz w:val="24"/>
                <w:szCs w:val="24"/>
                <w:lang w:val="es-CO"/>
              </w:rPr>
            </w:pPr>
          </w:p>
          <w:p w14:paraId="242867B3" w14:textId="77777777" w:rsidR="007C176F" w:rsidRPr="006E7333" w:rsidRDefault="007C176F" w:rsidP="00B86669">
            <w:pPr>
              <w:jc w:val="both"/>
              <w:rPr>
                <w:rFonts w:ascii="Century Gothic" w:hAnsi="Century Gothic"/>
                <w:i/>
                <w:iCs/>
                <w:color w:val="000000" w:themeColor="text1"/>
                <w:sz w:val="24"/>
                <w:szCs w:val="24"/>
                <w:lang w:val="es-CO"/>
              </w:rPr>
            </w:pPr>
          </w:p>
          <w:p w14:paraId="6B2E84FA" w14:textId="77777777" w:rsidR="007C176F" w:rsidRPr="006E7333" w:rsidRDefault="007C176F" w:rsidP="00B86669">
            <w:pPr>
              <w:jc w:val="both"/>
              <w:rPr>
                <w:rFonts w:ascii="Century Gothic" w:hAnsi="Century Gothic"/>
                <w:i/>
                <w:iCs/>
                <w:color w:val="000000" w:themeColor="text1"/>
                <w:sz w:val="24"/>
                <w:szCs w:val="24"/>
                <w:lang w:val="es-CO"/>
              </w:rPr>
            </w:pPr>
          </w:p>
          <w:p w14:paraId="71188430" w14:textId="77777777" w:rsidR="007C176F" w:rsidRPr="006E7333" w:rsidRDefault="007C176F" w:rsidP="00B86669">
            <w:pPr>
              <w:jc w:val="both"/>
              <w:rPr>
                <w:rFonts w:ascii="Century Gothic" w:hAnsi="Century Gothic"/>
                <w:i/>
                <w:iCs/>
                <w:color w:val="000000" w:themeColor="text1"/>
                <w:sz w:val="24"/>
                <w:szCs w:val="24"/>
                <w:lang w:val="es-CO"/>
              </w:rPr>
            </w:pPr>
          </w:p>
          <w:p w14:paraId="5121A596" w14:textId="77777777" w:rsidR="007C176F" w:rsidRPr="006E7333" w:rsidRDefault="007C176F" w:rsidP="00B86669">
            <w:pPr>
              <w:jc w:val="both"/>
              <w:rPr>
                <w:rFonts w:ascii="Century Gothic" w:hAnsi="Century Gothic"/>
                <w:i/>
                <w:iCs/>
                <w:color w:val="000000" w:themeColor="text1"/>
                <w:sz w:val="24"/>
                <w:szCs w:val="24"/>
                <w:lang w:val="es-CO"/>
              </w:rPr>
            </w:pPr>
          </w:p>
          <w:p w14:paraId="59BF89C4" w14:textId="77777777" w:rsidR="007C176F" w:rsidRPr="006E7333" w:rsidRDefault="007C176F" w:rsidP="00B86669">
            <w:pPr>
              <w:jc w:val="both"/>
              <w:rPr>
                <w:rFonts w:ascii="Century Gothic" w:hAnsi="Century Gothic"/>
                <w:i/>
                <w:iCs/>
                <w:color w:val="000000" w:themeColor="text1"/>
                <w:sz w:val="24"/>
                <w:szCs w:val="24"/>
                <w:lang w:val="es-CO"/>
              </w:rPr>
            </w:pPr>
          </w:p>
          <w:p w14:paraId="571D3E3E" w14:textId="77777777" w:rsidR="007C176F" w:rsidRPr="006E7333" w:rsidRDefault="007C176F" w:rsidP="00B86669">
            <w:pPr>
              <w:jc w:val="both"/>
              <w:rPr>
                <w:rFonts w:ascii="Century Gothic" w:hAnsi="Century Gothic"/>
                <w:i/>
                <w:iCs/>
                <w:color w:val="000000" w:themeColor="text1"/>
                <w:sz w:val="24"/>
                <w:szCs w:val="24"/>
                <w:lang w:val="es-CO"/>
              </w:rPr>
            </w:pPr>
          </w:p>
          <w:p w14:paraId="798FEB16" w14:textId="77777777" w:rsidR="007C176F" w:rsidRPr="006E7333" w:rsidRDefault="007C176F" w:rsidP="00B86669">
            <w:pPr>
              <w:jc w:val="both"/>
              <w:rPr>
                <w:rFonts w:ascii="Century Gothic" w:hAnsi="Century Gothic"/>
                <w:i/>
                <w:iCs/>
                <w:color w:val="000000" w:themeColor="text1"/>
                <w:sz w:val="24"/>
                <w:szCs w:val="24"/>
                <w:lang w:val="es-CO"/>
              </w:rPr>
            </w:pPr>
          </w:p>
          <w:p w14:paraId="5EE6BB74" w14:textId="77777777" w:rsidR="007C176F" w:rsidRPr="006E7333" w:rsidRDefault="007C176F" w:rsidP="00B86669">
            <w:pPr>
              <w:jc w:val="both"/>
              <w:rPr>
                <w:rFonts w:ascii="Century Gothic" w:hAnsi="Century Gothic"/>
                <w:i/>
                <w:iCs/>
                <w:color w:val="000000" w:themeColor="text1"/>
                <w:sz w:val="24"/>
                <w:szCs w:val="24"/>
                <w:lang w:val="es-CO"/>
              </w:rPr>
            </w:pPr>
          </w:p>
          <w:p w14:paraId="526F8D9F" w14:textId="77777777" w:rsidR="007C176F" w:rsidRPr="006E7333" w:rsidRDefault="007C176F" w:rsidP="00B86669">
            <w:pPr>
              <w:jc w:val="both"/>
              <w:rPr>
                <w:rFonts w:ascii="Century Gothic" w:hAnsi="Century Gothic"/>
                <w:i/>
                <w:iCs/>
                <w:color w:val="000000" w:themeColor="text1"/>
                <w:sz w:val="24"/>
                <w:szCs w:val="24"/>
                <w:lang w:val="es-CO"/>
              </w:rPr>
            </w:pPr>
          </w:p>
          <w:p w14:paraId="3290FF93" w14:textId="77777777" w:rsidR="007C176F" w:rsidRPr="006E7333" w:rsidRDefault="007C176F" w:rsidP="00B86669">
            <w:pPr>
              <w:jc w:val="both"/>
              <w:rPr>
                <w:rFonts w:ascii="Century Gothic" w:hAnsi="Century Gothic"/>
                <w:i/>
                <w:iCs/>
                <w:color w:val="000000" w:themeColor="text1"/>
                <w:sz w:val="24"/>
                <w:szCs w:val="24"/>
                <w:lang w:val="es-CO"/>
              </w:rPr>
            </w:pPr>
          </w:p>
          <w:p w14:paraId="21749C0A" w14:textId="77777777" w:rsidR="007C176F" w:rsidRPr="006E7333" w:rsidRDefault="007C176F" w:rsidP="00B86669">
            <w:pPr>
              <w:jc w:val="both"/>
              <w:rPr>
                <w:rFonts w:ascii="Century Gothic" w:hAnsi="Century Gothic"/>
                <w:i/>
                <w:iCs/>
                <w:color w:val="000000" w:themeColor="text1"/>
                <w:sz w:val="24"/>
                <w:szCs w:val="24"/>
                <w:lang w:val="es-CO"/>
              </w:rPr>
            </w:pPr>
          </w:p>
          <w:p w14:paraId="4CDBEBF2" w14:textId="77777777" w:rsidR="007C176F" w:rsidRPr="006E7333" w:rsidRDefault="007C176F" w:rsidP="00B86669">
            <w:pPr>
              <w:jc w:val="both"/>
              <w:rPr>
                <w:rFonts w:ascii="Century Gothic" w:hAnsi="Century Gothic"/>
                <w:i/>
                <w:iCs/>
                <w:color w:val="000000" w:themeColor="text1"/>
                <w:sz w:val="24"/>
                <w:szCs w:val="24"/>
                <w:lang w:val="es-CO"/>
              </w:rPr>
            </w:pPr>
          </w:p>
          <w:p w14:paraId="4E6EA152" w14:textId="77777777" w:rsidR="007C176F" w:rsidRPr="006E7333" w:rsidRDefault="007C176F" w:rsidP="00B86669">
            <w:pPr>
              <w:jc w:val="both"/>
              <w:rPr>
                <w:rFonts w:ascii="Century Gothic" w:hAnsi="Century Gothic"/>
                <w:i/>
                <w:iCs/>
                <w:color w:val="000000" w:themeColor="text1"/>
                <w:sz w:val="24"/>
                <w:szCs w:val="24"/>
                <w:lang w:val="es-CO"/>
              </w:rPr>
            </w:pPr>
          </w:p>
          <w:p w14:paraId="124B6E78" w14:textId="77777777" w:rsidR="007C176F" w:rsidRPr="006E7333" w:rsidRDefault="007C176F" w:rsidP="00B86669">
            <w:pPr>
              <w:jc w:val="both"/>
              <w:rPr>
                <w:rFonts w:ascii="Century Gothic" w:hAnsi="Century Gothic"/>
                <w:i/>
                <w:iCs/>
                <w:color w:val="000000" w:themeColor="text1"/>
                <w:sz w:val="24"/>
                <w:szCs w:val="24"/>
                <w:lang w:val="es-CO"/>
              </w:rPr>
            </w:pPr>
          </w:p>
          <w:p w14:paraId="24929EB6" w14:textId="77777777" w:rsidR="007C176F" w:rsidRPr="006E7333" w:rsidRDefault="007C176F" w:rsidP="00B86669">
            <w:pPr>
              <w:jc w:val="both"/>
              <w:rPr>
                <w:rFonts w:ascii="Century Gothic" w:hAnsi="Century Gothic"/>
                <w:i/>
                <w:iCs/>
                <w:color w:val="000000" w:themeColor="text1"/>
                <w:sz w:val="24"/>
                <w:szCs w:val="24"/>
                <w:lang w:val="es-CO"/>
              </w:rPr>
            </w:pPr>
          </w:p>
          <w:p w14:paraId="4118083C" w14:textId="77777777" w:rsidR="007C176F" w:rsidRPr="006E7333" w:rsidRDefault="007C176F" w:rsidP="00B86669">
            <w:pPr>
              <w:jc w:val="both"/>
              <w:rPr>
                <w:rFonts w:ascii="Century Gothic" w:hAnsi="Century Gothic"/>
                <w:i/>
                <w:iCs/>
                <w:color w:val="000000" w:themeColor="text1"/>
                <w:sz w:val="24"/>
                <w:szCs w:val="24"/>
                <w:lang w:val="es-CO"/>
              </w:rPr>
            </w:pPr>
          </w:p>
          <w:p w14:paraId="7FD07863" w14:textId="77777777" w:rsidR="007C176F" w:rsidRPr="006E7333" w:rsidRDefault="007C176F" w:rsidP="00B86669">
            <w:pPr>
              <w:jc w:val="both"/>
              <w:rPr>
                <w:rFonts w:ascii="Century Gothic" w:hAnsi="Century Gothic"/>
                <w:i/>
                <w:iCs/>
                <w:color w:val="000000" w:themeColor="text1"/>
                <w:sz w:val="24"/>
                <w:szCs w:val="24"/>
                <w:lang w:val="es-CO"/>
              </w:rPr>
            </w:pPr>
          </w:p>
          <w:p w14:paraId="5F62CE93" w14:textId="77777777" w:rsidR="007C176F" w:rsidRPr="006E7333" w:rsidRDefault="007C176F" w:rsidP="00B86669">
            <w:pPr>
              <w:jc w:val="both"/>
              <w:rPr>
                <w:rFonts w:ascii="Century Gothic" w:hAnsi="Century Gothic"/>
                <w:i/>
                <w:iCs/>
                <w:color w:val="000000" w:themeColor="text1"/>
                <w:sz w:val="24"/>
                <w:szCs w:val="24"/>
                <w:lang w:val="es-CO"/>
              </w:rPr>
            </w:pPr>
          </w:p>
          <w:p w14:paraId="315AE2F3" w14:textId="77777777" w:rsidR="007C176F" w:rsidRPr="006E7333" w:rsidRDefault="007C176F" w:rsidP="00B86669">
            <w:pPr>
              <w:jc w:val="both"/>
              <w:rPr>
                <w:rFonts w:ascii="Century Gothic" w:hAnsi="Century Gothic"/>
                <w:i/>
                <w:iCs/>
                <w:color w:val="000000" w:themeColor="text1"/>
                <w:sz w:val="24"/>
                <w:szCs w:val="24"/>
                <w:lang w:val="es-CO"/>
              </w:rPr>
            </w:pPr>
          </w:p>
          <w:p w14:paraId="40E8D1BB" w14:textId="77777777" w:rsidR="007C176F" w:rsidRPr="006E7333" w:rsidRDefault="007C176F" w:rsidP="00B86669">
            <w:pPr>
              <w:jc w:val="both"/>
              <w:rPr>
                <w:rFonts w:ascii="Century Gothic" w:hAnsi="Century Gothic"/>
                <w:i/>
                <w:iCs/>
                <w:color w:val="000000" w:themeColor="text1"/>
                <w:sz w:val="24"/>
                <w:szCs w:val="24"/>
                <w:lang w:val="es-CO"/>
              </w:rPr>
            </w:pPr>
          </w:p>
          <w:p w14:paraId="4F9BB79B" w14:textId="77777777" w:rsidR="007C176F" w:rsidRPr="006E7333" w:rsidRDefault="007C176F" w:rsidP="00B86669">
            <w:pPr>
              <w:jc w:val="both"/>
              <w:rPr>
                <w:rFonts w:ascii="Century Gothic" w:hAnsi="Century Gothic"/>
                <w:i/>
                <w:iCs/>
                <w:color w:val="000000" w:themeColor="text1"/>
                <w:sz w:val="24"/>
                <w:szCs w:val="24"/>
                <w:lang w:val="es-CO"/>
              </w:rPr>
            </w:pPr>
          </w:p>
          <w:p w14:paraId="51FF3C6D" w14:textId="77777777" w:rsidR="007C176F" w:rsidRPr="006E7333" w:rsidRDefault="007C176F" w:rsidP="00B86669">
            <w:pPr>
              <w:jc w:val="both"/>
              <w:rPr>
                <w:rFonts w:ascii="Century Gothic" w:hAnsi="Century Gothic"/>
                <w:i/>
                <w:iCs/>
                <w:color w:val="000000" w:themeColor="text1"/>
                <w:sz w:val="24"/>
                <w:szCs w:val="24"/>
                <w:lang w:val="es-CO"/>
              </w:rPr>
            </w:pPr>
          </w:p>
          <w:p w14:paraId="5DFC4E03" w14:textId="77777777" w:rsidR="007C176F" w:rsidRPr="006E7333" w:rsidRDefault="007C176F" w:rsidP="00B86669">
            <w:pPr>
              <w:jc w:val="both"/>
              <w:rPr>
                <w:rFonts w:ascii="Century Gothic" w:hAnsi="Century Gothic"/>
                <w:i/>
                <w:iCs/>
                <w:color w:val="000000" w:themeColor="text1"/>
                <w:sz w:val="24"/>
                <w:szCs w:val="24"/>
                <w:lang w:val="es-CO"/>
              </w:rPr>
            </w:pPr>
          </w:p>
          <w:p w14:paraId="2FE75D7D" w14:textId="77777777" w:rsidR="007C176F" w:rsidRPr="006E7333" w:rsidRDefault="007C176F" w:rsidP="00B86669">
            <w:pPr>
              <w:jc w:val="both"/>
              <w:rPr>
                <w:rFonts w:ascii="Century Gothic" w:hAnsi="Century Gothic"/>
                <w:i/>
                <w:iCs/>
                <w:color w:val="000000" w:themeColor="text1"/>
                <w:sz w:val="24"/>
                <w:szCs w:val="24"/>
                <w:lang w:val="es-CO"/>
              </w:rPr>
            </w:pPr>
          </w:p>
          <w:p w14:paraId="74A2930F" w14:textId="77777777" w:rsidR="007C176F" w:rsidRPr="006E7333" w:rsidRDefault="007C176F" w:rsidP="00B86669">
            <w:pPr>
              <w:jc w:val="both"/>
              <w:rPr>
                <w:rFonts w:ascii="Century Gothic" w:hAnsi="Century Gothic"/>
                <w:i/>
                <w:iCs/>
                <w:color w:val="000000" w:themeColor="text1"/>
                <w:sz w:val="24"/>
                <w:szCs w:val="24"/>
                <w:lang w:val="es-CO"/>
              </w:rPr>
            </w:pPr>
          </w:p>
          <w:p w14:paraId="76E90C6F" w14:textId="77777777" w:rsidR="007C176F" w:rsidRPr="006E7333" w:rsidRDefault="007C176F" w:rsidP="00B86669">
            <w:pPr>
              <w:jc w:val="both"/>
              <w:rPr>
                <w:rFonts w:ascii="Century Gothic" w:hAnsi="Century Gothic"/>
                <w:i/>
                <w:iCs/>
                <w:color w:val="000000" w:themeColor="text1"/>
                <w:sz w:val="24"/>
                <w:szCs w:val="24"/>
                <w:lang w:val="es-CO"/>
              </w:rPr>
            </w:pPr>
          </w:p>
          <w:p w14:paraId="385A4324" w14:textId="77777777" w:rsidR="007C176F" w:rsidRPr="006E7333" w:rsidRDefault="007C176F" w:rsidP="00B86669">
            <w:pPr>
              <w:jc w:val="both"/>
              <w:rPr>
                <w:rFonts w:ascii="Century Gothic" w:hAnsi="Century Gothic"/>
                <w:i/>
                <w:iCs/>
                <w:color w:val="000000" w:themeColor="text1"/>
                <w:sz w:val="24"/>
                <w:szCs w:val="24"/>
                <w:lang w:val="es-CO"/>
              </w:rPr>
            </w:pPr>
          </w:p>
          <w:p w14:paraId="033AE27D" w14:textId="77777777" w:rsidR="007C176F" w:rsidRPr="006E7333" w:rsidRDefault="007C176F" w:rsidP="00B86669">
            <w:pPr>
              <w:jc w:val="both"/>
              <w:rPr>
                <w:rFonts w:ascii="Century Gothic" w:hAnsi="Century Gothic"/>
                <w:i/>
                <w:iCs/>
                <w:color w:val="000000" w:themeColor="text1"/>
                <w:sz w:val="24"/>
                <w:szCs w:val="24"/>
                <w:lang w:val="es-CO"/>
              </w:rPr>
            </w:pPr>
          </w:p>
          <w:p w14:paraId="41B26ABE" w14:textId="77777777" w:rsidR="007C176F" w:rsidRPr="006E7333" w:rsidRDefault="007C176F" w:rsidP="00B86669">
            <w:pPr>
              <w:jc w:val="both"/>
              <w:rPr>
                <w:rFonts w:ascii="Century Gothic" w:hAnsi="Century Gothic"/>
                <w:i/>
                <w:iCs/>
                <w:color w:val="000000" w:themeColor="text1"/>
                <w:sz w:val="24"/>
                <w:szCs w:val="24"/>
                <w:lang w:val="es-CO"/>
              </w:rPr>
            </w:pPr>
          </w:p>
          <w:p w14:paraId="7BAE88BD" w14:textId="77777777" w:rsidR="007C176F" w:rsidRPr="006E7333" w:rsidRDefault="007C176F" w:rsidP="00B86669">
            <w:pPr>
              <w:jc w:val="both"/>
              <w:rPr>
                <w:rFonts w:ascii="Century Gothic" w:hAnsi="Century Gothic"/>
                <w:i/>
                <w:iCs/>
                <w:color w:val="000000" w:themeColor="text1"/>
                <w:sz w:val="24"/>
                <w:szCs w:val="24"/>
                <w:lang w:val="es-CO"/>
              </w:rPr>
            </w:pPr>
          </w:p>
          <w:p w14:paraId="061EAC74" w14:textId="77777777" w:rsidR="007C176F" w:rsidRPr="006E7333" w:rsidRDefault="007C176F" w:rsidP="00B86669">
            <w:pPr>
              <w:jc w:val="both"/>
              <w:rPr>
                <w:rFonts w:ascii="Century Gothic" w:hAnsi="Century Gothic"/>
                <w:i/>
                <w:iCs/>
                <w:color w:val="000000" w:themeColor="text1"/>
                <w:sz w:val="24"/>
                <w:szCs w:val="24"/>
                <w:lang w:val="es-CO"/>
              </w:rPr>
            </w:pPr>
          </w:p>
          <w:p w14:paraId="3597112C" w14:textId="77777777" w:rsidR="007C176F" w:rsidRPr="006E7333" w:rsidRDefault="007C176F" w:rsidP="00B86669">
            <w:pPr>
              <w:jc w:val="both"/>
              <w:rPr>
                <w:rFonts w:ascii="Century Gothic" w:hAnsi="Century Gothic"/>
                <w:i/>
                <w:iCs/>
                <w:color w:val="000000" w:themeColor="text1"/>
                <w:sz w:val="24"/>
                <w:szCs w:val="24"/>
                <w:lang w:val="es-CO"/>
              </w:rPr>
            </w:pPr>
          </w:p>
          <w:p w14:paraId="1C20ADDD" w14:textId="77777777" w:rsidR="007C176F" w:rsidRPr="006E7333" w:rsidRDefault="007C176F" w:rsidP="00B86669">
            <w:pPr>
              <w:jc w:val="both"/>
              <w:rPr>
                <w:rFonts w:ascii="Century Gothic" w:hAnsi="Century Gothic"/>
                <w:i/>
                <w:iCs/>
                <w:color w:val="000000" w:themeColor="text1"/>
                <w:sz w:val="24"/>
                <w:szCs w:val="24"/>
                <w:lang w:val="es-CO"/>
              </w:rPr>
            </w:pPr>
          </w:p>
          <w:p w14:paraId="134F28D2" w14:textId="77777777" w:rsidR="007C176F" w:rsidRPr="006E7333" w:rsidRDefault="007C176F" w:rsidP="00B86669">
            <w:pPr>
              <w:jc w:val="both"/>
              <w:rPr>
                <w:rFonts w:ascii="Century Gothic" w:hAnsi="Century Gothic"/>
                <w:i/>
                <w:iCs/>
                <w:color w:val="000000" w:themeColor="text1"/>
                <w:sz w:val="24"/>
                <w:szCs w:val="24"/>
                <w:lang w:val="es-CO"/>
              </w:rPr>
            </w:pPr>
          </w:p>
          <w:p w14:paraId="7C3A615E" w14:textId="77777777" w:rsidR="007C176F" w:rsidRPr="006E7333" w:rsidRDefault="007C176F" w:rsidP="00B86669">
            <w:pPr>
              <w:jc w:val="both"/>
              <w:rPr>
                <w:rFonts w:ascii="Century Gothic" w:hAnsi="Century Gothic"/>
                <w:i/>
                <w:iCs/>
                <w:color w:val="000000" w:themeColor="text1"/>
                <w:sz w:val="24"/>
                <w:szCs w:val="24"/>
                <w:lang w:val="es-CO"/>
              </w:rPr>
            </w:pPr>
          </w:p>
          <w:p w14:paraId="7D5D61C8" w14:textId="77777777" w:rsidR="007C176F" w:rsidRPr="006E7333" w:rsidRDefault="007C176F" w:rsidP="00B86669">
            <w:pPr>
              <w:jc w:val="both"/>
              <w:rPr>
                <w:rFonts w:ascii="Century Gothic" w:hAnsi="Century Gothic"/>
                <w:i/>
                <w:iCs/>
                <w:color w:val="000000" w:themeColor="text1"/>
                <w:sz w:val="24"/>
                <w:szCs w:val="24"/>
                <w:lang w:val="es-CO"/>
              </w:rPr>
            </w:pPr>
          </w:p>
          <w:p w14:paraId="179F3512" w14:textId="77777777" w:rsidR="007C176F" w:rsidRPr="006E7333" w:rsidRDefault="007C176F" w:rsidP="00B86669">
            <w:pPr>
              <w:jc w:val="both"/>
              <w:rPr>
                <w:rFonts w:ascii="Century Gothic" w:hAnsi="Century Gothic"/>
                <w:i/>
                <w:iCs/>
                <w:color w:val="000000" w:themeColor="text1"/>
                <w:sz w:val="24"/>
                <w:szCs w:val="24"/>
                <w:lang w:val="es-CO"/>
              </w:rPr>
            </w:pPr>
          </w:p>
          <w:p w14:paraId="5DE1DF79" w14:textId="77777777" w:rsidR="007C176F" w:rsidRPr="006E7333" w:rsidRDefault="007C176F" w:rsidP="00B86669">
            <w:pPr>
              <w:jc w:val="both"/>
              <w:rPr>
                <w:rFonts w:ascii="Century Gothic" w:hAnsi="Century Gothic"/>
                <w:i/>
                <w:iCs/>
                <w:color w:val="000000" w:themeColor="text1"/>
                <w:sz w:val="24"/>
                <w:szCs w:val="24"/>
                <w:lang w:val="es-CO"/>
              </w:rPr>
            </w:pPr>
          </w:p>
          <w:p w14:paraId="6C7232B0" w14:textId="77777777" w:rsidR="007C176F" w:rsidRPr="006E7333" w:rsidRDefault="007C176F" w:rsidP="00B86669">
            <w:pPr>
              <w:jc w:val="both"/>
              <w:rPr>
                <w:rFonts w:ascii="Century Gothic" w:hAnsi="Century Gothic"/>
                <w:i/>
                <w:iCs/>
                <w:color w:val="000000" w:themeColor="text1"/>
                <w:sz w:val="24"/>
                <w:szCs w:val="24"/>
                <w:lang w:val="es-CO"/>
              </w:rPr>
            </w:pPr>
          </w:p>
          <w:p w14:paraId="54971437" w14:textId="77777777" w:rsidR="00865CEE" w:rsidRPr="00B86669" w:rsidRDefault="00865CEE" w:rsidP="00B86669">
            <w:pPr>
              <w:jc w:val="both"/>
              <w:rPr>
                <w:rFonts w:ascii="Century Gothic" w:hAnsi="Century Gothic"/>
                <w:i/>
                <w:iCs/>
                <w:color w:val="000000" w:themeColor="text1"/>
                <w:sz w:val="24"/>
                <w:szCs w:val="24"/>
                <w:lang w:val="es-CO"/>
              </w:rPr>
            </w:pPr>
          </w:p>
          <w:p w14:paraId="209F0430" w14:textId="77777777" w:rsidR="00B86669" w:rsidRPr="006E7333" w:rsidRDefault="00B86669" w:rsidP="00B86669">
            <w:pPr>
              <w:jc w:val="both"/>
              <w:rPr>
                <w:rFonts w:ascii="Century Gothic" w:hAnsi="Century Gothic"/>
                <w:i/>
                <w:iCs/>
                <w:color w:val="000000" w:themeColor="text1"/>
                <w:sz w:val="24"/>
                <w:szCs w:val="24"/>
                <w:lang w:val="es-CO"/>
              </w:rPr>
            </w:pPr>
            <w:r w:rsidRPr="00B86669">
              <w:rPr>
                <w:rFonts w:ascii="Century Gothic" w:hAnsi="Century Gothic"/>
                <w:i/>
                <w:iCs/>
                <w:color w:val="000000" w:themeColor="text1"/>
                <w:sz w:val="24"/>
                <w:szCs w:val="24"/>
                <w:lang w:val="es-CO"/>
              </w:rPr>
              <w:t>Su financiamiento se garantizará mediante asignaciones presupuestales que, dentro del Presupuesto General de la Nación, sean destinadas al Congreso de la República.  Así como por recursos provenientes de convenios, donaciones y otras fuentes de financiamiento públicas y privadas del orden nacional e internacional.</w:t>
            </w:r>
          </w:p>
          <w:p w14:paraId="42B79F59" w14:textId="77777777" w:rsidR="00B86669" w:rsidRPr="006E7333" w:rsidRDefault="00B86669" w:rsidP="00B86669">
            <w:pPr>
              <w:jc w:val="both"/>
              <w:rPr>
                <w:rFonts w:ascii="Century Gothic" w:hAnsi="Century Gothic"/>
                <w:i/>
                <w:iCs/>
                <w:color w:val="000000" w:themeColor="text1"/>
                <w:sz w:val="24"/>
                <w:szCs w:val="24"/>
                <w:lang w:val="es-CO"/>
              </w:rPr>
            </w:pPr>
          </w:p>
          <w:p w14:paraId="281323DF" w14:textId="77777777" w:rsidR="007C176F" w:rsidRPr="006E7333" w:rsidRDefault="007C176F" w:rsidP="00B86669">
            <w:pPr>
              <w:jc w:val="both"/>
              <w:rPr>
                <w:rFonts w:ascii="Century Gothic" w:hAnsi="Century Gothic"/>
                <w:i/>
                <w:iCs/>
                <w:color w:val="000000" w:themeColor="text1"/>
                <w:sz w:val="24"/>
                <w:szCs w:val="24"/>
                <w:lang w:val="es-CO"/>
              </w:rPr>
            </w:pPr>
          </w:p>
          <w:p w14:paraId="0DB27A38" w14:textId="77777777" w:rsidR="007C176F" w:rsidRPr="006E7333" w:rsidRDefault="007C176F" w:rsidP="00B86669">
            <w:pPr>
              <w:jc w:val="both"/>
              <w:rPr>
                <w:rFonts w:ascii="Century Gothic" w:hAnsi="Century Gothic"/>
                <w:i/>
                <w:iCs/>
                <w:color w:val="000000" w:themeColor="text1"/>
                <w:sz w:val="24"/>
                <w:szCs w:val="24"/>
                <w:lang w:val="es-CO"/>
              </w:rPr>
            </w:pPr>
          </w:p>
          <w:p w14:paraId="1CEB1C1E" w14:textId="77777777" w:rsidR="007C176F" w:rsidRPr="006E7333" w:rsidRDefault="007C176F" w:rsidP="00B86669">
            <w:pPr>
              <w:jc w:val="both"/>
              <w:rPr>
                <w:rFonts w:ascii="Century Gothic" w:hAnsi="Century Gothic"/>
                <w:i/>
                <w:iCs/>
                <w:color w:val="000000" w:themeColor="text1"/>
                <w:sz w:val="24"/>
                <w:szCs w:val="24"/>
                <w:lang w:val="es-CO"/>
              </w:rPr>
            </w:pPr>
          </w:p>
          <w:p w14:paraId="2D1C173E" w14:textId="77777777" w:rsidR="007C176F" w:rsidRPr="006E7333" w:rsidRDefault="007C176F" w:rsidP="00B86669">
            <w:pPr>
              <w:jc w:val="both"/>
              <w:rPr>
                <w:rFonts w:ascii="Century Gothic" w:hAnsi="Century Gothic"/>
                <w:i/>
                <w:iCs/>
                <w:color w:val="000000" w:themeColor="text1"/>
                <w:sz w:val="24"/>
                <w:szCs w:val="24"/>
                <w:lang w:val="es-CO"/>
              </w:rPr>
            </w:pPr>
          </w:p>
          <w:p w14:paraId="0A95B1D6" w14:textId="77777777" w:rsidR="007C176F" w:rsidRPr="006E7333" w:rsidRDefault="007C176F" w:rsidP="00B86669">
            <w:pPr>
              <w:jc w:val="both"/>
              <w:rPr>
                <w:rFonts w:ascii="Century Gothic" w:hAnsi="Century Gothic"/>
                <w:i/>
                <w:iCs/>
                <w:color w:val="000000" w:themeColor="text1"/>
                <w:sz w:val="24"/>
                <w:szCs w:val="24"/>
                <w:lang w:val="es-CO"/>
              </w:rPr>
            </w:pPr>
          </w:p>
          <w:p w14:paraId="03BA29C7" w14:textId="77777777" w:rsidR="007C176F" w:rsidRPr="006E7333" w:rsidRDefault="007C176F" w:rsidP="00B86669">
            <w:pPr>
              <w:jc w:val="both"/>
              <w:rPr>
                <w:rFonts w:ascii="Century Gothic" w:hAnsi="Century Gothic"/>
                <w:i/>
                <w:iCs/>
                <w:color w:val="000000" w:themeColor="text1"/>
                <w:sz w:val="24"/>
                <w:szCs w:val="24"/>
                <w:lang w:val="es-CO"/>
              </w:rPr>
            </w:pPr>
          </w:p>
          <w:p w14:paraId="3AFB3992" w14:textId="77777777" w:rsidR="007C176F" w:rsidRPr="006E7333" w:rsidRDefault="007C176F" w:rsidP="00B86669">
            <w:pPr>
              <w:jc w:val="both"/>
              <w:rPr>
                <w:rFonts w:ascii="Century Gothic" w:hAnsi="Century Gothic"/>
                <w:i/>
                <w:iCs/>
                <w:color w:val="000000" w:themeColor="text1"/>
                <w:sz w:val="24"/>
                <w:szCs w:val="24"/>
                <w:lang w:val="es-CO"/>
              </w:rPr>
            </w:pPr>
          </w:p>
          <w:p w14:paraId="6CD6E6C1" w14:textId="77777777" w:rsidR="007C176F" w:rsidRPr="006E7333" w:rsidRDefault="007C176F" w:rsidP="00B86669">
            <w:pPr>
              <w:jc w:val="both"/>
              <w:rPr>
                <w:rFonts w:ascii="Century Gothic" w:hAnsi="Century Gothic"/>
                <w:i/>
                <w:iCs/>
                <w:color w:val="000000" w:themeColor="text1"/>
                <w:sz w:val="24"/>
                <w:szCs w:val="24"/>
                <w:lang w:val="es-CO"/>
              </w:rPr>
            </w:pPr>
          </w:p>
          <w:p w14:paraId="667D22D9" w14:textId="77777777" w:rsidR="007C176F" w:rsidRPr="006E7333" w:rsidRDefault="007C176F" w:rsidP="00B86669">
            <w:pPr>
              <w:jc w:val="both"/>
              <w:rPr>
                <w:rFonts w:ascii="Century Gothic" w:hAnsi="Century Gothic"/>
                <w:i/>
                <w:iCs/>
                <w:color w:val="000000" w:themeColor="text1"/>
                <w:sz w:val="24"/>
                <w:szCs w:val="24"/>
                <w:lang w:val="es-CO"/>
              </w:rPr>
            </w:pPr>
          </w:p>
          <w:p w14:paraId="6FD845AE" w14:textId="77777777" w:rsidR="007C176F" w:rsidRPr="006E7333" w:rsidRDefault="007C176F" w:rsidP="00B86669">
            <w:pPr>
              <w:jc w:val="both"/>
              <w:rPr>
                <w:rFonts w:ascii="Century Gothic" w:hAnsi="Century Gothic"/>
                <w:i/>
                <w:iCs/>
                <w:color w:val="000000" w:themeColor="text1"/>
                <w:sz w:val="24"/>
                <w:szCs w:val="24"/>
                <w:lang w:val="es-CO"/>
              </w:rPr>
            </w:pPr>
          </w:p>
          <w:p w14:paraId="37C69762" w14:textId="77777777" w:rsidR="007C176F" w:rsidRPr="006E7333" w:rsidRDefault="007C176F" w:rsidP="00B86669">
            <w:pPr>
              <w:jc w:val="both"/>
              <w:rPr>
                <w:rFonts w:ascii="Century Gothic" w:hAnsi="Century Gothic"/>
                <w:i/>
                <w:iCs/>
                <w:color w:val="000000" w:themeColor="text1"/>
                <w:sz w:val="24"/>
                <w:szCs w:val="24"/>
                <w:lang w:val="es-CO"/>
              </w:rPr>
            </w:pPr>
          </w:p>
          <w:p w14:paraId="1CFE67AA" w14:textId="77777777" w:rsidR="007C176F" w:rsidRPr="006E7333" w:rsidRDefault="007C176F" w:rsidP="00B86669">
            <w:pPr>
              <w:jc w:val="both"/>
              <w:rPr>
                <w:rFonts w:ascii="Century Gothic" w:hAnsi="Century Gothic"/>
                <w:i/>
                <w:iCs/>
                <w:color w:val="000000" w:themeColor="text1"/>
                <w:sz w:val="24"/>
                <w:szCs w:val="24"/>
                <w:lang w:val="es-CO"/>
              </w:rPr>
            </w:pPr>
          </w:p>
          <w:p w14:paraId="12381E4A" w14:textId="77777777" w:rsidR="007C176F" w:rsidRPr="006E7333" w:rsidRDefault="007C176F" w:rsidP="00B86669">
            <w:pPr>
              <w:jc w:val="both"/>
              <w:rPr>
                <w:rFonts w:ascii="Century Gothic" w:hAnsi="Century Gothic"/>
                <w:i/>
                <w:iCs/>
                <w:color w:val="000000" w:themeColor="text1"/>
                <w:sz w:val="24"/>
                <w:szCs w:val="24"/>
                <w:lang w:val="es-CO"/>
              </w:rPr>
            </w:pPr>
          </w:p>
          <w:p w14:paraId="1B04532C" w14:textId="77777777" w:rsidR="007C176F" w:rsidRPr="006E7333" w:rsidRDefault="007C176F" w:rsidP="00B86669">
            <w:pPr>
              <w:jc w:val="both"/>
              <w:rPr>
                <w:rFonts w:ascii="Century Gothic" w:hAnsi="Century Gothic"/>
                <w:i/>
                <w:iCs/>
                <w:color w:val="000000" w:themeColor="text1"/>
                <w:sz w:val="24"/>
                <w:szCs w:val="24"/>
                <w:lang w:val="es-CO"/>
              </w:rPr>
            </w:pPr>
          </w:p>
          <w:p w14:paraId="239882E9" w14:textId="77777777" w:rsidR="007C176F" w:rsidRPr="006E7333" w:rsidRDefault="007C176F" w:rsidP="00B86669">
            <w:pPr>
              <w:jc w:val="both"/>
              <w:rPr>
                <w:rFonts w:ascii="Century Gothic" w:hAnsi="Century Gothic"/>
                <w:i/>
                <w:iCs/>
                <w:color w:val="000000" w:themeColor="text1"/>
                <w:sz w:val="24"/>
                <w:szCs w:val="24"/>
                <w:lang w:val="es-CO"/>
              </w:rPr>
            </w:pPr>
          </w:p>
          <w:p w14:paraId="194723DF" w14:textId="77777777" w:rsidR="007C176F" w:rsidRPr="006E7333" w:rsidRDefault="007C176F" w:rsidP="00B86669">
            <w:pPr>
              <w:jc w:val="both"/>
              <w:rPr>
                <w:rFonts w:ascii="Century Gothic" w:hAnsi="Century Gothic"/>
                <w:i/>
                <w:iCs/>
                <w:color w:val="000000" w:themeColor="text1"/>
                <w:sz w:val="24"/>
                <w:szCs w:val="24"/>
                <w:lang w:val="es-CO"/>
              </w:rPr>
            </w:pPr>
          </w:p>
          <w:p w14:paraId="4F44FFBA" w14:textId="77777777" w:rsidR="007C176F" w:rsidRPr="006E7333" w:rsidRDefault="007C176F" w:rsidP="00B86669">
            <w:pPr>
              <w:jc w:val="both"/>
              <w:rPr>
                <w:rFonts w:ascii="Century Gothic" w:hAnsi="Century Gothic"/>
                <w:i/>
                <w:iCs/>
                <w:color w:val="000000" w:themeColor="text1"/>
                <w:sz w:val="24"/>
                <w:szCs w:val="24"/>
                <w:lang w:val="es-CO"/>
              </w:rPr>
            </w:pPr>
          </w:p>
          <w:p w14:paraId="732BD58C" w14:textId="77777777" w:rsidR="007C176F" w:rsidRPr="006E7333" w:rsidRDefault="007C176F" w:rsidP="00B86669">
            <w:pPr>
              <w:jc w:val="both"/>
              <w:rPr>
                <w:rFonts w:ascii="Century Gothic" w:hAnsi="Century Gothic"/>
                <w:i/>
                <w:iCs/>
                <w:color w:val="000000" w:themeColor="text1"/>
                <w:sz w:val="24"/>
                <w:szCs w:val="24"/>
                <w:lang w:val="es-CO"/>
              </w:rPr>
            </w:pPr>
          </w:p>
          <w:p w14:paraId="33216858" w14:textId="77777777" w:rsidR="007C176F" w:rsidRPr="006E7333" w:rsidRDefault="007C176F" w:rsidP="00B86669">
            <w:pPr>
              <w:jc w:val="both"/>
              <w:rPr>
                <w:rFonts w:ascii="Century Gothic" w:hAnsi="Century Gothic"/>
                <w:i/>
                <w:iCs/>
                <w:color w:val="000000" w:themeColor="text1"/>
                <w:sz w:val="24"/>
                <w:szCs w:val="24"/>
                <w:lang w:val="es-CO"/>
              </w:rPr>
            </w:pPr>
          </w:p>
          <w:p w14:paraId="35B51DFF" w14:textId="77777777" w:rsidR="007C176F" w:rsidRPr="006E7333" w:rsidRDefault="007C176F" w:rsidP="00B86669">
            <w:pPr>
              <w:jc w:val="both"/>
              <w:rPr>
                <w:rFonts w:ascii="Century Gothic" w:hAnsi="Century Gothic"/>
                <w:i/>
                <w:iCs/>
                <w:color w:val="000000" w:themeColor="text1"/>
                <w:sz w:val="24"/>
                <w:szCs w:val="24"/>
                <w:lang w:val="es-CO"/>
              </w:rPr>
            </w:pPr>
          </w:p>
          <w:p w14:paraId="13DCC3B0" w14:textId="77777777" w:rsidR="007C176F" w:rsidRPr="006E7333" w:rsidRDefault="007C176F" w:rsidP="00B86669">
            <w:pPr>
              <w:jc w:val="both"/>
              <w:rPr>
                <w:rFonts w:ascii="Century Gothic" w:hAnsi="Century Gothic"/>
                <w:i/>
                <w:iCs/>
                <w:color w:val="000000" w:themeColor="text1"/>
                <w:sz w:val="24"/>
                <w:szCs w:val="24"/>
                <w:lang w:val="es-CO"/>
              </w:rPr>
            </w:pPr>
          </w:p>
          <w:p w14:paraId="576F78E8" w14:textId="77777777" w:rsidR="007C176F" w:rsidRPr="006E7333" w:rsidRDefault="007C176F" w:rsidP="00B86669">
            <w:pPr>
              <w:jc w:val="both"/>
              <w:rPr>
                <w:rFonts w:ascii="Century Gothic" w:hAnsi="Century Gothic"/>
                <w:i/>
                <w:iCs/>
                <w:color w:val="000000" w:themeColor="text1"/>
                <w:sz w:val="24"/>
                <w:szCs w:val="24"/>
                <w:lang w:val="es-CO"/>
              </w:rPr>
            </w:pPr>
          </w:p>
          <w:p w14:paraId="093BA27A" w14:textId="77777777" w:rsidR="007C176F" w:rsidRPr="006E7333" w:rsidRDefault="007C176F" w:rsidP="00B86669">
            <w:pPr>
              <w:jc w:val="both"/>
              <w:rPr>
                <w:rFonts w:ascii="Century Gothic" w:hAnsi="Century Gothic"/>
                <w:i/>
                <w:iCs/>
                <w:color w:val="000000" w:themeColor="text1"/>
                <w:sz w:val="24"/>
                <w:szCs w:val="24"/>
                <w:lang w:val="es-CO"/>
              </w:rPr>
            </w:pPr>
          </w:p>
          <w:p w14:paraId="03992D9B" w14:textId="77777777" w:rsidR="007C176F" w:rsidRPr="006E7333" w:rsidRDefault="007C176F" w:rsidP="00B86669">
            <w:pPr>
              <w:jc w:val="both"/>
              <w:rPr>
                <w:rFonts w:ascii="Century Gothic" w:hAnsi="Century Gothic"/>
                <w:i/>
                <w:iCs/>
                <w:color w:val="000000" w:themeColor="text1"/>
                <w:sz w:val="24"/>
                <w:szCs w:val="24"/>
                <w:lang w:val="es-CO"/>
              </w:rPr>
            </w:pPr>
          </w:p>
          <w:p w14:paraId="49EBD2CB" w14:textId="77777777" w:rsidR="007C176F" w:rsidRPr="006E7333" w:rsidRDefault="007C176F" w:rsidP="00B86669">
            <w:pPr>
              <w:jc w:val="both"/>
              <w:rPr>
                <w:rFonts w:ascii="Century Gothic" w:hAnsi="Century Gothic"/>
                <w:i/>
                <w:iCs/>
                <w:color w:val="000000" w:themeColor="text1"/>
                <w:sz w:val="24"/>
                <w:szCs w:val="24"/>
                <w:lang w:val="es-CO"/>
              </w:rPr>
            </w:pPr>
          </w:p>
          <w:p w14:paraId="38E6782E" w14:textId="77777777" w:rsidR="007C176F" w:rsidRPr="006E7333" w:rsidRDefault="007C176F" w:rsidP="00B86669">
            <w:pPr>
              <w:jc w:val="both"/>
              <w:rPr>
                <w:rFonts w:ascii="Century Gothic" w:hAnsi="Century Gothic"/>
                <w:i/>
                <w:iCs/>
                <w:color w:val="000000" w:themeColor="text1"/>
                <w:sz w:val="24"/>
                <w:szCs w:val="24"/>
                <w:lang w:val="es-CO"/>
              </w:rPr>
            </w:pPr>
          </w:p>
          <w:p w14:paraId="3C22247B" w14:textId="77777777" w:rsidR="007C176F" w:rsidRPr="006E7333" w:rsidRDefault="007C176F" w:rsidP="00B86669">
            <w:pPr>
              <w:jc w:val="both"/>
              <w:rPr>
                <w:rFonts w:ascii="Century Gothic" w:hAnsi="Century Gothic"/>
                <w:i/>
                <w:iCs/>
                <w:color w:val="000000" w:themeColor="text1"/>
                <w:sz w:val="24"/>
                <w:szCs w:val="24"/>
                <w:lang w:val="es-CO"/>
              </w:rPr>
            </w:pPr>
          </w:p>
          <w:p w14:paraId="5FB327D1" w14:textId="77777777" w:rsidR="007C176F" w:rsidRPr="006E7333" w:rsidRDefault="007C176F" w:rsidP="00B86669">
            <w:pPr>
              <w:jc w:val="both"/>
              <w:rPr>
                <w:rFonts w:ascii="Century Gothic" w:hAnsi="Century Gothic"/>
                <w:i/>
                <w:iCs/>
                <w:color w:val="000000" w:themeColor="text1"/>
                <w:sz w:val="24"/>
                <w:szCs w:val="24"/>
                <w:lang w:val="es-CO"/>
              </w:rPr>
            </w:pPr>
          </w:p>
          <w:p w14:paraId="0DC3B890" w14:textId="77777777" w:rsidR="007C176F" w:rsidRPr="006E7333" w:rsidRDefault="007C176F" w:rsidP="00B86669">
            <w:pPr>
              <w:jc w:val="both"/>
              <w:rPr>
                <w:rFonts w:ascii="Century Gothic" w:hAnsi="Century Gothic"/>
                <w:i/>
                <w:iCs/>
                <w:color w:val="000000" w:themeColor="text1"/>
                <w:sz w:val="24"/>
                <w:szCs w:val="24"/>
                <w:lang w:val="es-CO"/>
              </w:rPr>
            </w:pPr>
          </w:p>
          <w:p w14:paraId="21EEA298" w14:textId="77777777" w:rsidR="007C176F" w:rsidRPr="006E7333" w:rsidRDefault="007C176F" w:rsidP="00B86669">
            <w:pPr>
              <w:jc w:val="both"/>
              <w:rPr>
                <w:rFonts w:ascii="Century Gothic" w:hAnsi="Century Gothic"/>
                <w:i/>
                <w:iCs/>
                <w:color w:val="000000" w:themeColor="text1"/>
                <w:sz w:val="24"/>
                <w:szCs w:val="24"/>
                <w:lang w:val="es-CO"/>
              </w:rPr>
            </w:pPr>
          </w:p>
          <w:p w14:paraId="6B90FD29" w14:textId="77777777" w:rsidR="007C176F" w:rsidRPr="006E7333" w:rsidRDefault="007C176F" w:rsidP="00B86669">
            <w:pPr>
              <w:jc w:val="both"/>
              <w:rPr>
                <w:rFonts w:ascii="Century Gothic" w:hAnsi="Century Gothic"/>
                <w:i/>
                <w:iCs/>
                <w:color w:val="000000" w:themeColor="text1"/>
                <w:sz w:val="24"/>
                <w:szCs w:val="24"/>
                <w:lang w:val="es-CO"/>
              </w:rPr>
            </w:pPr>
          </w:p>
          <w:p w14:paraId="095C7B44" w14:textId="77777777" w:rsidR="007C176F" w:rsidRPr="006E7333" w:rsidRDefault="007C176F" w:rsidP="00B86669">
            <w:pPr>
              <w:jc w:val="both"/>
              <w:rPr>
                <w:rFonts w:ascii="Century Gothic" w:hAnsi="Century Gothic"/>
                <w:i/>
                <w:iCs/>
                <w:color w:val="000000" w:themeColor="text1"/>
                <w:sz w:val="24"/>
                <w:szCs w:val="24"/>
                <w:lang w:val="es-CO"/>
              </w:rPr>
            </w:pPr>
          </w:p>
          <w:p w14:paraId="3E79F3F1" w14:textId="77777777" w:rsidR="007C176F" w:rsidRPr="006E7333" w:rsidRDefault="007C176F" w:rsidP="00B86669">
            <w:pPr>
              <w:jc w:val="both"/>
              <w:rPr>
                <w:rFonts w:ascii="Century Gothic" w:hAnsi="Century Gothic"/>
                <w:i/>
                <w:iCs/>
                <w:color w:val="000000" w:themeColor="text1"/>
                <w:sz w:val="24"/>
                <w:szCs w:val="24"/>
                <w:lang w:val="es-CO"/>
              </w:rPr>
            </w:pPr>
          </w:p>
          <w:p w14:paraId="248DEA4D" w14:textId="77777777" w:rsidR="007C176F" w:rsidRPr="006E7333" w:rsidRDefault="007C176F" w:rsidP="00B86669">
            <w:pPr>
              <w:jc w:val="both"/>
              <w:rPr>
                <w:rFonts w:ascii="Century Gothic" w:hAnsi="Century Gothic"/>
                <w:i/>
                <w:iCs/>
                <w:color w:val="000000" w:themeColor="text1"/>
                <w:sz w:val="24"/>
                <w:szCs w:val="24"/>
                <w:lang w:val="es-CO"/>
              </w:rPr>
            </w:pPr>
          </w:p>
          <w:p w14:paraId="208412C3" w14:textId="77777777" w:rsidR="007C176F" w:rsidRPr="006E7333" w:rsidRDefault="007C176F" w:rsidP="00B86669">
            <w:pPr>
              <w:jc w:val="both"/>
              <w:rPr>
                <w:rFonts w:ascii="Century Gothic" w:hAnsi="Century Gothic"/>
                <w:i/>
                <w:iCs/>
                <w:color w:val="000000" w:themeColor="text1"/>
                <w:sz w:val="24"/>
                <w:szCs w:val="24"/>
                <w:lang w:val="es-CO"/>
              </w:rPr>
            </w:pPr>
          </w:p>
          <w:p w14:paraId="2DA7A170" w14:textId="77777777" w:rsidR="007C176F" w:rsidRPr="006E7333" w:rsidRDefault="007C176F" w:rsidP="00B86669">
            <w:pPr>
              <w:jc w:val="both"/>
              <w:rPr>
                <w:rFonts w:ascii="Century Gothic" w:hAnsi="Century Gothic"/>
                <w:i/>
                <w:iCs/>
                <w:color w:val="000000" w:themeColor="text1"/>
                <w:sz w:val="24"/>
                <w:szCs w:val="24"/>
                <w:lang w:val="es-CO"/>
              </w:rPr>
            </w:pPr>
          </w:p>
          <w:p w14:paraId="12EA210C" w14:textId="77777777" w:rsidR="007C176F" w:rsidRPr="006E7333" w:rsidRDefault="007C176F" w:rsidP="00B86669">
            <w:pPr>
              <w:jc w:val="both"/>
              <w:rPr>
                <w:rFonts w:ascii="Century Gothic" w:hAnsi="Century Gothic"/>
                <w:i/>
                <w:iCs/>
                <w:color w:val="000000" w:themeColor="text1"/>
                <w:sz w:val="24"/>
                <w:szCs w:val="24"/>
                <w:lang w:val="es-CO"/>
              </w:rPr>
            </w:pPr>
          </w:p>
          <w:p w14:paraId="6BAF5610" w14:textId="77777777" w:rsidR="007C176F" w:rsidRPr="006E7333" w:rsidRDefault="007C176F" w:rsidP="00B86669">
            <w:pPr>
              <w:jc w:val="both"/>
              <w:rPr>
                <w:rFonts w:ascii="Century Gothic" w:hAnsi="Century Gothic"/>
                <w:i/>
                <w:iCs/>
                <w:color w:val="000000" w:themeColor="text1"/>
                <w:sz w:val="24"/>
                <w:szCs w:val="24"/>
                <w:lang w:val="es-CO"/>
              </w:rPr>
            </w:pPr>
          </w:p>
          <w:p w14:paraId="61904398" w14:textId="77777777" w:rsidR="007C176F" w:rsidRPr="006E7333" w:rsidRDefault="007C176F" w:rsidP="00B86669">
            <w:pPr>
              <w:jc w:val="both"/>
              <w:rPr>
                <w:rFonts w:ascii="Century Gothic" w:hAnsi="Century Gothic"/>
                <w:i/>
                <w:iCs/>
                <w:color w:val="000000" w:themeColor="text1"/>
                <w:sz w:val="24"/>
                <w:szCs w:val="24"/>
                <w:lang w:val="es-CO"/>
              </w:rPr>
            </w:pPr>
          </w:p>
          <w:p w14:paraId="5E5C52AC" w14:textId="77777777" w:rsidR="007C176F" w:rsidRPr="006E7333" w:rsidRDefault="007C176F" w:rsidP="00B86669">
            <w:pPr>
              <w:jc w:val="both"/>
              <w:rPr>
                <w:rFonts w:ascii="Century Gothic" w:hAnsi="Century Gothic"/>
                <w:i/>
                <w:iCs/>
                <w:color w:val="000000" w:themeColor="text1"/>
                <w:sz w:val="24"/>
                <w:szCs w:val="24"/>
                <w:lang w:val="es-CO"/>
              </w:rPr>
            </w:pPr>
          </w:p>
          <w:p w14:paraId="254E9121" w14:textId="77777777" w:rsidR="007C176F" w:rsidRPr="006E7333" w:rsidRDefault="007C176F" w:rsidP="00B86669">
            <w:pPr>
              <w:jc w:val="both"/>
              <w:rPr>
                <w:rFonts w:ascii="Century Gothic" w:hAnsi="Century Gothic"/>
                <w:i/>
                <w:iCs/>
                <w:color w:val="000000" w:themeColor="text1"/>
                <w:sz w:val="24"/>
                <w:szCs w:val="24"/>
                <w:lang w:val="es-CO"/>
              </w:rPr>
            </w:pPr>
          </w:p>
          <w:p w14:paraId="0ECFF6B6" w14:textId="77777777" w:rsidR="007C176F" w:rsidRPr="006E7333" w:rsidRDefault="007C176F" w:rsidP="00B86669">
            <w:pPr>
              <w:jc w:val="both"/>
              <w:rPr>
                <w:rFonts w:ascii="Century Gothic" w:hAnsi="Century Gothic"/>
                <w:i/>
                <w:iCs/>
                <w:color w:val="000000" w:themeColor="text1"/>
                <w:sz w:val="24"/>
                <w:szCs w:val="24"/>
                <w:lang w:val="es-CO"/>
              </w:rPr>
            </w:pPr>
          </w:p>
          <w:p w14:paraId="197FCB2C" w14:textId="77777777" w:rsidR="007C176F" w:rsidRPr="006E7333" w:rsidRDefault="007C176F" w:rsidP="00B86669">
            <w:pPr>
              <w:jc w:val="both"/>
              <w:rPr>
                <w:rFonts w:ascii="Century Gothic" w:hAnsi="Century Gothic"/>
                <w:i/>
                <w:iCs/>
                <w:color w:val="000000" w:themeColor="text1"/>
                <w:sz w:val="24"/>
                <w:szCs w:val="24"/>
                <w:lang w:val="es-CO"/>
              </w:rPr>
            </w:pPr>
          </w:p>
          <w:p w14:paraId="23554D13" w14:textId="77777777" w:rsidR="007C176F" w:rsidRPr="006E7333" w:rsidRDefault="007C176F" w:rsidP="00B86669">
            <w:pPr>
              <w:jc w:val="both"/>
              <w:rPr>
                <w:rFonts w:ascii="Century Gothic" w:hAnsi="Century Gothic"/>
                <w:i/>
                <w:iCs/>
                <w:color w:val="000000" w:themeColor="text1"/>
                <w:sz w:val="24"/>
                <w:szCs w:val="24"/>
                <w:lang w:val="es-CO"/>
              </w:rPr>
            </w:pPr>
          </w:p>
          <w:p w14:paraId="6A41A190" w14:textId="77777777" w:rsidR="007C176F" w:rsidRPr="006E7333" w:rsidRDefault="007C176F" w:rsidP="00B86669">
            <w:pPr>
              <w:jc w:val="both"/>
              <w:rPr>
                <w:rFonts w:ascii="Century Gothic" w:hAnsi="Century Gothic"/>
                <w:i/>
                <w:iCs/>
                <w:color w:val="000000" w:themeColor="text1"/>
                <w:sz w:val="24"/>
                <w:szCs w:val="24"/>
                <w:lang w:val="es-CO"/>
              </w:rPr>
            </w:pPr>
          </w:p>
          <w:p w14:paraId="1591AEB8" w14:textId="77777777" w:rsidR="007C176F" w:rsidRPr="006E7333" w:rsidRDefault="007C176F" w:rsidP="00B86669">
            <w:pPr>
              <w:jc w:val="both"/>
              <w:rPr>
                <w:rFonts w:ascii="Century Gothic" w:hAnsi="Century Gothic"/>
                <w:i/>
                <w:iCs/>
                <w:color w:val="000000" w:themeColor="text1"/>
                <w:sz w:val="24"/>
                <w:szCs w:val="24"/>
                <w:lang w:val="es-CO"/>
              </w:rPr>
            </w:pPr>
          </w:p>
          <w:p w14:paraId="439F9452" w14:textId="77777777" w:rsidR="007C176F" w:rsidRPr="006E7333" w:rsidRDefault="007C176F" w:rsidP="00B86669">
            <w:pPr>
              <w:jc w:val="both"/>
              <w:rPr>
                <w:rFonts w:ascii="Century Gothic" w:hAnsi="Century Gothic"/>
                <w:i/>
                <w:iCs/>
                <w:color w:val="000000" w:themeColor="text1"/>
                <w:sz w:val="24"/>
                <w:szCs w:val="24"/>
                <w:lang w:val="es-CO"/>
              </w:rPr>
            </w:pPr>
          </w:p>
          <w:p w14:paraId="038C1737" w14:textId="77777777" w:rsidR="007C176F" w:rsidRPr="006E7333" w:rsidRDefault="007C176F" w:rsidP="00B86669">
            <w:pPr>
              <w:jc w:val="both"/>
              <w:rPr>
                <w:rFonts w:ascii="Century Gothic" w:hAnsi="Century Gothic"/>
                <w:i/>
                <w:iCs/>
                <w:color w:val="000000" w:themeColor="text1"/>
                <w:sz w:val="24"/>
                <w:szCs w:val="24"/>
                <w:lang w:val="es-CO"/>
              </w:rPr>
            </w:pPr>
          </w:p>
          <w:p w14:paraId="6CBDF312" w14:textId="77777777" w:rsidR="007C176F" w:rsidRPr="006E7333" w:rsidRDefault="007C176F" w:rsidP="00B86669">
            <w:pPr>
              <w:jc w:val="both"/>
              <w:rPr>
                <w:rFonts w:ascii="Century Gothic" w:hAnsi="Century Gothic"/>
                <w:i/>
                <w:iCs/>
                <w:color w:val="000000" w:themeColor="text1"/>
                <w:sz w:val="24"/>
                <w:szCs w:val="24"/>
                <w:lang w:val="es-CO"/>
              </w:rPr>
            </w:pPr>
          </w:p>
          <w:p w14:paraId="2B6FA6D4" w14:textId="77777777" w:rsidR="007C176F" w:rsidRPr="006E7333" w:rsidRDefault="007C176F" w:rsidP="00B86669">
            <w:pPr>
              <w:jc w:val="both"/>
              <w:rPr>
                <w:rFonts w:ascii="Century Gothic" w:hAnsi="Century Gothic"/>
                <w:i/>
                <w:iCs/>
                <w:color w:val="000000" w:themeColor="text1"/>
                <w:sz w:val="24"/>
                <w:szCs w:val="24"/>
                <w:lang w:val="es-CO"/>
              </w:rPr>
            </w:pPr>
          </w:p>
          <w:p w14:paraId="79D258F7" w14:textId="77777777" w:rsidR="007C176F" w:rsidRPr="006E7333" w:rsidRDefault="007C176F" w:rsidP="00B86669">
            <w:pPr>
              <w:jc w:val="both"/>
              <w:rPr>
                <w:rFonts w:ascii="Century Gothic" w:hAnsi="Century Gothic"/>
                <w:i/>
                <w:iCs/>
                <w:color w:val="000000" w:themeColor="text1"/>
                <w:sz w:val="24"/>
                <w:szCs w:val="24"/>
                <w:lang w:val="es-CO"/>
              </w:rPr>
            </w:pPr>
          </w:p>
          <w:p w14:paraId="7E497B78" w14:textId="77777777" w:rsidR="007C176F" w:rsidRPr="006E7333" w:rsidRDefault="007C176F" w:rsidP="00B86669">
            <w:pPr>
              <w:jc w:val="both"/>
              <w:rPr>
                <w:rFonts w:ascii="Century Gothic" w:hAnsi="Century Gothic"/>
                <w:i/>
                <w:iCs/>
                <w:color w:val="000000" w:themeColor="text1"/>
                <w:sz w:val="24"/>
                <w:szCs w:val="24"/>
                <w:lang w:val="es-CO"/>
              </w:rPr>
            </w:pPr>
          </w:p>
          <w:p w14:paraId="3B09C777" w14:textId="77777777" w:rsidR="007C176F" w:rsidRPr="006E7333" w:rsidRDefault="007C176F" w:rsidP="00B86669">
            <w:pPr>
              <w:jc w:val="both"/>
              <w:rPr>
                <w:rFonts w:ascii="Century Gothic" w:hAnsi="Century Gothic"/>
                <w:i/>
                <w:iCs/>
                <w:color w:val="000000" w:themeColor="text1"/>
                <w:sz w:val="24"/>
                <w:szCs w:val="24"/>
                <w:lang w:val="es-CO"/>
              </w:rPr>
            </w:pPr>
          </w:p>
          <w:p w14:paraId="0B3DDEF4" w14:textId="77777777" w:rsidR="007C176F" w:rsidRPr="006E7333" w:rsidRDefault="007C176F" w:rsidP="00B86669">
            <w:pPr>
              <w:jc w:val="both"/>
              <w:rPr>
                <w:rFonts w:ascii="Century Gothic" w:hAnsi="Century Gothic"/>
                <w:i/>
                <w:iCs/>
                <w:color w:val="000000" w:themeColor="text1"/>
                <w:sz w:val="24"/>
                <w:szCs w:val="24"/>
                <w:lang w:val="es-CO"/>
              </w:rPr>
            </w:pPr>
          </w:p>
          <w:p w14:paraId="6D888994" w14:textId="77777777" w:rsidR="007C176F" w:rsidRPr="006E7333" w:rsidRDefault="007C176F" w:rsidP="00B86669">
            <w:pPr>
              <w:jc w:val="both"/>
              <w:rPr>
                <w:rFonts w:ascii="Century Gothic" w:hAnsi="Century Gothic"/>
                <w:i/>
                <w:iCs/>
                <w:color w:val="000000" w:themeColor="text1"/>
                <w:sz w:val="24"/>
                <w:szCs w:val="24"/>
                <w:lang w:val="es-CO"/>
              </w:rPr>
            </w:pPr>
          </w:p>
          <w:p w14:paraId="1361C58B" w14:textId="77777777" w:rsidR="00A1400C" w:rsidRPr="006E7333" w:rsidRDefault="00A1400C" w:rsidP="00B86669">
            <w:pPr>
              <w:jc w:val="both"/>
              <w:rPr>
                <w:rFonts w:ascii="Century Gothic" w:hAnsi="Century Gothic"/>
                <w:i/>
                <w:iCs/>
                <w:color w:val="000000" w:themeColor="text1"/>
                <w:sz w:val="24"/>
                <w:szCs w:val="24"/>
                <w:lang w:val="es-CO"/>
              </w:rPr>
            </w:pPr>
          </w:p>
          <w:p w14:paraId="52BB6D53" w14:textId="77777777" w:rsidR="00A1400C" w:rsidRPr="006E7333" w:rsidRDefault="00A1400C" w:rsidP="00B86669">
            <w:pPr>
              <w:jc w:val="both"/>
              <w:rPr>
                <w:rFonts w:ascii="Century Gothic" w:hAnsi="Century Gothic"/>
                <w:i/>
                <w:iCs/>
                <w:color w:val="000000" w:themeColor="text1"/>
                <w:sz w:val="24"/>
                <w:szCs w:val="24"/>
                <w:lang w:val="es-CO"/>
              </w:rPr>
            </w:pPr>
          </w:p>
          <w:p w14:paraId="5DE24489" w14:textId="77777777" w:rsidR="00A1400C" w:rsidRPr="006E7333" w:rsidRDefault="00A1400C" w:rsidP="00B86669">
            <w:pPr>
              <w:jc w:val="both"/>
              <w:rPr>
                <w:rFonts w:ascii="Century Gothic" w:hAnsi="Century Gothic"/>
                <w:i/>
                <w:iCs/>
                <w:color w:val="000000" w:themeColor="text1"/>
                <w:sz w:val="24"/>
                <w:szCs w:val="24"/>
                <w:lang w:val="es-CO"/>
              </w:rPr>
            </w:pPr>
          </w:p>
          <w:p w14:paraId="6CAAAF21" w14:textId="77777777" w:rsidR="00A1400C" w:rsidRPr="006E7333" w:rsidRDefault="00A1400C" w:rsidP="00B86669">
            <w:pPr>
              <w:jc w:val="both"/>
              <w:rPr>
                <w:rFonts w:ascii="Century Gothic" w:hAnsi="Century Gothic"/>
                <w:i/>
                <w:iCs/>
                <w:color w:val="000000" w:themeColor="text1"/>
                <w:sz w:val="24"/>
                <w:szCs w:val="24"/>
                <w:lang w:val="es-CO"/>
              </w:rPr>
            </w:pPr>
          </w:p>
          <w:p w14:paraId="00374080" w14:textId="77777777" w:rsidR="00A1400C" w:rsidRPr="006E7333" w:rsidRDefault="00A1400C" w:rsidP="00B86669">
            <w:pPr>
              <w:jc w:val="both"/>
              <w:rPr>
                <w:rFonts w:ascii="Century Gothic" w:hAnsi="Century Gothic"/>
                <w:i/>
                <w:iCs/>
                <w:color w:val="000000" w:themeColor="text1"/>
                <w:sz w:val="24"/>
                <w:szCs w:val="24"/>
                <w:lang w:val="es-CO"/>
              </w:rPr>
            </w:pPr>
          </w:p>
          <w:p w14:paraId="6774FDFE" w14:textId="77777777" w:rsidR="00A1400C" w:rsidRPr="006E7333" w:rsidRDefault="00A1400C" w:rsidP="00B86669">
            <w:pPr>
              <w:jc w:val="both"/>
              <w:rPr>
                <w:rFonts w:ascii="Century Gothic" w:hAnsi="Century Gothic"/>
                <w:i/>
                <w:iCs/>
                <w:color w:val="000000" w:themeColor="text1"/>
                <w:sz w:val="24"/>
                <w:szCs w:val="24"/>
                <w:lang w:val="es-CO"/>
              </w:rPr>
            </w:pPr>
          </w:p>
          <w:p w14:paraId="68B34869" w14:textId="77777777" w:rsidR="00A1400C" w:rsidRPr="006E7333" w:rsidRDefault="00A1400C" w:rsidP="00B86669">
            <w:pPr>
              <w:jc w:val="both"/>
              <w:rPr>
                <w:rFonts w:ascii="Century Gothic" w:hAnsi="Century Gothic"/>
                <w:i/>
                <w:iCs/>
                <w:color w:val="000000" w:themeColor="text1"/>
                <w:sz w:val="24"/>
                <w:szCs w:val="24"/>
                <w:lang w:val="es-CO"/>
              </w:rPr>
            </w:pPr>
          </w:p>
          <w:p w14:paraId="7F8C50F3" w14:textId="77777777" w:rsidR="00A1400C" w:rsidRPr="006E7333" w:rsidRDefault="00A1400C" w:rsidP="00B86669">
            <w:pPr>
              <w:jc w:val="both"/>
              <w:rPr>
                <w:rFonts w:ascii="Century Gothic" w:hAnsi="Century Gothic"/>
                <w:i/>
                <w:iCs/>
                <w:color w:val="000000" w:themeColor="text1"/>
                <w:sz w:val="24"/>
                <w:szCs w:val="24"/>
                <w:lang w:val="es-CO"/>
              </w:rPr>
            </w:pPr>
          </w:p>
          <w:p w14:paraId="339B4A4B" w14:textId="77777777" w:rsidR="007C176F" w:rsidRPr="00B86669" w:rsidRDefault="007C176F" w:rsidP="00B86669">
            <w:pPr>
              <w:jc w:val="both"/>
              <w:rPr>
                <w:rFonts w:ascii="Century Gothic" w:hAnsi="Century Gothic"/>
                <w:i/>
                <w:iCs/>
                <w:color w:val="000000" w:themeColor="text1"/>
                <w:sz w:val="24"/>
                <w:szCs w:val="24"/>
                <w:lang w:val="es-CO"/>
              </w:rPr>
            </w:pPr>
          </w:p>
          <w:p w14:paraId="2799DE61" w14:textId="0F7071A5" w:rsidR="00B86669" w:rsidRPr="006E7333" w:rsidRDefault="00B86669" w:rsidP="00B86669">
            <w:pPr>
              <w:jc w:val="both"/>
              <w:rPr>
                <w:rFonts w:ascii="Century Gothic" w:hAnsi="Century Gothic"/>
                <w:b/>
                <w:bCs/>
                <w:i/>
                <w:iCs/>
                <w:color w:val="000000" w:themeColor="text1"/>
                <w:sz w:val="24"/>
                <w:szCs w:val="24"/>
                <w:lang w:val="es-CO"/>
              </w:rPr>
            </w:pPr>
            <w:r w:rsidRPr="006E7333">
              <w:rPr>
                <w:rFonts w:ascii="Century Gothic" w:hAnsi="Century Gothic"/>
                <w:b/>
                <w:bCs/>
                <w:i/>
                <w:iCs/>
                <w:color w:val="000000" w:themeColor="text1"/>
                <w:sz w:val="24"/>
                <w:szCs w:val="24"/>
                <w:lang w:val="es-CO"/>
              </w:rPr>
              <w:t>Parágrafo transitorio.</w:t>
            </w:r>
            <w:r w:rsidRPr="006E7333">
              <w:rPr>
                <w:rFonts w:ascii="Century Gothic" w:hAnsi="Century Gothic"/>
                <w:i/>
                <w:iCs/>
                <w:color w:val="000000" w:themeColor="text1"/>
                <w:sz w:val="24"/>
                <w:szCs w:val="24"/>
                <w:lang w:val="es-CO"/>
              </w:rPr>
              <w:t xml:space="preserve"> De conformidad con la Ley anual de presupuesto 2295 del 29 de diciembre del 2023, los recursos asignados para la vigencia fiscal 2024 al Senado de la República, dentro del rubro denominado </w:t>
            </w:r>
            <w:r w:rsidRPr="006E7333">
              <w:rPr>
                <w:rFonts w:ascii="Century Gothic" w:hAnsi="Century Gothic"/>
                <w:i/>
                <w:iCs/>
                <w:color w:val="000000" w:themeColor="text1"/>
                <w:sz w:val="24"/>
                <w:szCs w:val="24"/>
                <w:lang w:val="es-CO"/>
              </w:rPr>
              <w:lastRenderedPageBreak/>
              <w:t>“operación y funcionamiento del Centro de Investigaciones y Altos Estudios Legislativos - CAEL Legislativos – CAEL”, que no hayan sido ejecutados a la entrada en vigencia de la presente ley, serán trasladados de inmediato al nuevo ente autónomo que por esta ley se crea.</w:t>
            </w:r>
          </w:p>
        </w:tc>
        <w:tc>
          <w:tcPr>
            <w:tcW w:w="4111" w:type="dxa"/>
          </w:tcPr>
          <w:p w14:paraId="5BBF5137" w14:textId="75C4A1CE" w:rsidR="007C176F" w:rsidRPr="006E7333" w:rsidRDefault="007C176F" w:rsidP="007C176F">
            <w:pPr>
              <w:jc w:val="both"/>
              <w:rPr>
                <w:rFonts w:ascii="Century Gothic" w:hAnsi="Century Gothic"/>
                <w:sz w:val="24"/>
                <w:szCs w:val="24"/>
                <w:lang w:val="es-CO" w:eastAsia="es-MX"/>
              </w:rPr>
            </w:pPr>
            <w:r w:rsidRPr="007C176F">
              <w:rPr>
                <w:rFonts w:ascii="Century Gothic" w:hAnsi="Century Gothic"/>
                <w:b/>
                <w:sz w:val="24"/>
                <w:szCs w:val="24"/>
                <w:lang w:val="es-CO" w:eastAsia="es-MX"/>
              </w:rPr>
              <w:lastRenderedPageBreak/>
              <w:t xml:space="preserve">Artículo 2º. </w:t>
            </w:r>
            <w:r w:rsidRPr="007C176F">
              <w:rPr>
                <w:rFonts w:ascii="Century Gothic" w:hAnsi="Century Gothic"/>
                <w:sz w:val="24"/>
                <w:szCs w:val="24"/>
                <w:lang w:val="es-CO" w:eastAsia="es-MX"/>
              </w:rPr>
              <w:t xml:space="preserve">Modifíquense el artículo 6º de la </w:t>
            </w:r>
            <w:r w:rsidR="00886367" w:rsidRPr="006E7333">
              <w:rPr>
                <w:rFonts w:ascii="Century Gothic" w:hAnsi="Century Gothic"/>
                <w:sz w:val="24"/>
                <w:szCs w:val="24"/>
                <w:lang w:val="es-CO" w:eastAsia="es-MX"/>
              </w:rPr>
              <w:t>L</w:t>
            </w:r>
            <w:r w:rsidRPr="007C176F">
              <w:rPr>
                <w:rFonts w:ascii="Century Gothic" w:hAnsi="Century Gothic"/>
                <w:sz w:val="24"/>
                <w:szCs w:val="24"/>
                <w:lang w:val="es-CO" w:eastAsia="es-MX"/>
              </w:rPr>
              <w:t xml:space="preserve">ey 2165 de 2021, el cual quedará así:  </w:t>
            </w:r>
          </w:p>
          <w:p w14:paraId="4DE72AB6" w14:textId="77777777" w:rsidR="007C176F" w:rsidRPr="007C176F" w:rsidRDefault="007C176F" w:rsidP="007C176F">
            <w:pPr>
              <w:jc w:val="both"/>
              <w:rPr>
                <w:rFonts w:ascii="Century Gothic" w:hAnsi="Century Gothic"/>
                <w:sz w:val="24"/>
                <w:szCs w:val="24"/>
                <w:lang w:val="es-CO" w:eastAsia="es-MX"/>
              </w:rPr>
            </w:pPr>
          </w:p>
          <w:p w14:paraId="559B8F9C" w14:textId="250CA7C5" w:rsidR="007C176F" w:rsidRPr="006E7333" w:rsidRDefault="007C176F" w:rsidP="007C176F">
            <w:pPr>
              <w:jc w:val="both"/>
              <w:rPr>
                <w:rFonts w:ascii="Century Gothic" w:hAnsi="Century Gothic"/>
                <w:i/>
                <w:sz w:val="24"/>
                <w:szCs w:val="24"/>
                <w:lang w:val="es-CO" w:eastAsia="es-MX"/>
              </w:rPr>
            </w:pPr>
            <w:r w:rsidRPr="007C176F">
              <w:rPr>
                <w:rFonts w:ascii="Century Gothic" w:hAnsi="Century Gothic"/>
                <w:b/>
                <w:i/>
                <w:sz w:val="24"/>
                <w:szCs w:val="24"/>
                <w:lang w:val="es-CO" w:eastAsia="es-MX"/>
              </w:rPr>
              <w:t>ARTÍCULO 6º. NATURALEZA Y DENOMINACIÓN.</w:t>
            </w:r>
            <w:r w:rsidRPr="007C176F">
              <w:rPr>
                <w:rFonts w:ascii="Century Gothic" w:hAnsi="Century Gothic"/>
                <w:i/>
                <w:sz w:val="24"/>
                <w:szCs w:val="24"/>
                <w:lang w:val="es-CO" w:eastAsia="es-MX"/>
              </w:rPr>
              <w:t xml:space="preserve"> Créase como la Institución del saber Legislativo del Congreso de la República de Colombia el "Centro de Investigaciones y Altos Estudios Legislativos - CAEL", entidad de naturaleza y carácter público del orden nacional adscrito a la Rama Legislativa del poder público, con autonomía administrativa, financiera, presupuestal, patrimonio propio y</w:t>
            </w:r>
            <w:r w:rsidRPr="007C176F">
              <w:rPr>
                <w:rFonts w:ascii="Century Gothic" w:hAnsi="Century Gothic"/>
                <w:b/>
                <w:i/>
                <w:sz w:val="24"/>
                <w:szCs w:val="24"/>
                <w:lang w:val="es-CO" w:eastAsia="es-MX"/>
              </w:rPr>
              <w:t xml:space="preserve"> </w:t>
            </w:r>
            <w:r w:rsidRPr="007C176F">
              <w:rPr>
                <w:rFonts w:ascii="Century Gothic" w:hAnsi="Century Gothic"/>
                <w:i/>
                <w:sz w:val="24"/>
                <w:szCs w:val="24"/>
                <w:lang w:val="es-CO" w:eastAsia="es-MX"/>
              </w:rPr>
              <w:t xml:space="preserve">personería jurídica. Su régimen jurídico será, para efectos académicos y en lo relacionado con su autonomía, el de las universidades públicas en lo </w:t>
            </w:r>
            <w:r w:rsidRPr="007C176F">
              <w:rPr>
                <w:rFonts w:ascii="Century Gothic" w:hAnsi="Century Gothic"/>
                <w:i/>
                <w:sz w:val="24"/>
                <w:szCs w:val="24"/>
                <w:lang w:val="es-CO" w:eastAsia="es-MX"/>
              </w:rPr>
              <w:lastRenderedPageBreak/>
              <w:t>pertinente y el reglamento interno del Congreso, Ley 5a de 199</w:t>
            </w:r>
            <w:r w:rsidR="00886367" w:rsidRPr="006E7333">
              <w:rPr>
                <w:rFonts w:ascii="Century Gothic" w:hAnsi="Century Gothic"/>
                <w:i/>
                <w:sz w:val="24"/>
                <w:szCs w:val="24"/>
                <w:lang w:val="es-CO" w:eastAsia="es-MX"/>
              </w:rPr>
              <w:t>2</w:t>
            </w:r>
            <w:r w:rsidRPr="007C176F">
              <w:rPr>
                <w:rFonts w:ascii="Century Gothic" w:hAnsi="Century Gothic"/>
                <w:i/>
                <w:sz w:val="24"/>
                <w:szCs w:val="24"/>
                <w:lang w:val="es-CO" w:eastAsia="es-MX"/>
              </w:rPr>
              <w:t>, en lo referente a su máximo órgano de Gobierno y Administración.</w:t>
            </w:r>
          </w:p>
          <w:p w14:paraId="16541787" w14:textId="77777777" w:rsidR="007C176F" w:rsidRPr="007C176F" w:rsidRDefault="007C176F" w:rsidP="007C176F">
            <w:pPr>
              <w:jc w:val="both"/>
              <w:rPr>
                <w:rFonts w:ascii="Century Gothic" w:hAnsi="Century Gothic"/>
                <w:i/>
                <w:sz w:val="24"/>
                <w:szCs w:val="24"/>
                <w:lang w:val="es-CO" w:eastAsia="es-MX"/>
              </w:rPr>
            </w:pPr>
          </w:p>
          <w:p w14:paraId="4BE12B56" w14:textId="6B02BEA3" w:rsidR="007C176F" w:rsidRPr="006E7333" w:rsidRDefault="007C176F" w:rsidP="007C176F">
            <w:pPr>
              <w:jc w:val="both"/>
              <w:rPr>
                <w:rFonts w:ascii="Century Gothic" w:hAnsi="Century Gothic"/>
                <w:i/>
                <w:sz w:val="24"/>
                <w:szCs w:val="24"/>
                <w:lang w:val="es-CO" w:eastAsia="es-MX"/>
              </w:rPr>
            </w:pPr>
            <w:r w:rsidRPr="007C176F">
              <w:rPr>
                <w:rFonts w:ascii="Century Gothic" w:hAnsi="Century Gothic"/>
                <w:i/>
                <w:sz w:val="24"/>
                <w:szCs w:val="24"/>
                <w:lang w:val="es-CO" w:eastAsia="es-MX"/>
              </w:rPr>
              <w:t>El Centro de Investigaciones y Altos Estudios Legislativos (en adelante CAEL) tendrá como objetivos la enseñanza, instrucción y la investigación y formación científica, desarrollo tecnológico e innovación, relaciones internacionales, servirá como apoyo directo a la labor legislativa y de control que ejerzan los Congresistas y las Cámaras Legislativas, las que podrán ser aplicadas en los diferentes niveles de organización territorial del Estado. El Centro de Investigaciones y Altos Estudios Legislativos - CAEL propiciará la difusión de las ciencias jurídicas legislativas directamente y/o con entidades de carácter nacional e internacional y podrá vincularse a programas o proyectos con instituciones de cooperación internacional, redes, parlamentos,</w:t>
            </w:r>
            <w:r w:rsidR="00886367" w:rsidRPr="006E7333">
              <w:rPr>
                <w:rFonts w:ascii="Century Gothic" w:hAnsi="Century Gothic"/>
                <w:i/>
                <w:sz w:val="24"/>
                <w:szCs w:val="24"/>
                <w:lang w:val="es-CO" w:eastAsia="es-MX"/>
              </w:rPr>
              <w:t xml:space="preserve"> centros de pensamiento,</w:t>
            </w:r>
            <w:r w:rsidRPr="007C176F">
              <w:rPr>
                <w:rFonts w:ascii="Century Gothic" w:hAnsi="Century Gothic"/>
                <w:i/>
                <w:sz w:val="24"/>
                <w:szCs w:val="24"/>
                <w:lang w:val="es-CO" w:eastAsia="es-MX"/>
              </w:rPr>
              <w:t xml:space="preserve"> congresos y asambleas nacionales de otros países, entidades extranjeras u organismos internacionales con el fin de aunar esfuerzos que produzcan, afiancen, proyecten y difundan los conocimientos referidos para el desarrollo y perfeccionamiento de las funciones de la Rama Legislativa.</w:t>
            </w:r>
          </w:p>
          <w:p w14:paraId="1E585168" w14:textId="77777777" w:rsidR="007C176F" w:rsidRPr="007C176F" w:rsidRDefault="007C176F" w:rsidP="007C176F">
            <w:pPr>
              <w:jc w:val="both"/>
              <w:rPr>
                <w:rFonts w:ascii="Century Gothic" w:hAnsi="Century Gothic"/>
                <w:i/>
                <w:sz w:val="24"/>
                <w:szCs w:val="24"/>
                <w:lang w:val="es-CO" w:eastAsia="es-MX"/>
              </w:rPr>
            </w:pPr>
          </w:p>
          <w:p w14:paraId="18487004" w14:textId="77777777" w:rsidR="007C176F" w:rsidRPr="006E7333" w:rsidRDefault="007C176F" w:rsidP="007C176F">
            <w:pPr>
              <w:jc w:val="both"/>
              <w:rPr>
                <w:rFonts w:ascii="Century Gothic" w:hAnsi="Century Gothic"/>
                <w:i/>
                <w:sz w:val="24"/>
                <w:szCs w:val="24"/>
                <w:lang w:val="es-CO" w:eastAsia="es-MX"/>
              </w:rPr>
            </w:pPr>
            <w:r w:rsidRPr="007C176F">
              <w:rPr>
                <w:rFonts w:ascii="Century Gothic" w:hAnsi="Century Gothic"/>
                <w:i/>
                <w:sz w:val="24"/>
                <w:szCs w:val="24"/>
                <w:lang w:val="es-CO" w:eastAsia="es-MX"/>
              </w:rPr>
              <w:t>Su financiamiento se garantizará mediante asignaciones presupuestales que, dentro del Presupuesto General de la Nación, sean designadas al Congreso de la República. Así como por recursos provenientes de convenios, donaciones y otras fuentes de financiamiento públicas y privadas del orden nacional e internacional.</w:t>
            </w:r>
          </w:p>
          <w:p w14:paraId="0EC10C0B" w14:textId="77777777" w:rsidR="007C176F" w:rsidRPr="007C176F" w:rsidRDefault="007C176F" w:rsidP="007C176F">
            <w:pPr>
              <w:jc w:val="both"/>
              <w:rPr>
                <w:rFonts w:ascii="Century Gothic" w:hAnsi="Century Gothic"/>
                <w:i/>
                <w:sz w:val="24"/>
                <w:szCs w:val="24"/>
                <w:lang w:val="es-CO" w:eastAsia="es-MX"/>
              </w:rPr>
            </w:pPr>
          </w:p>
          <w:p w14:paraId="2DFE00E7" w14:textId="77777777" w:rsidR="007C176F" w:rsidRPr="006E7333" w:rsidRDefault="007C176F" w:rsidP="007C176F">
            <w:pPr>
              <w:jc w:val="both"/>
              <w:rPr>
                <w:rFonts w:ascii="Century Gothic" w:hAnsi="Century Gothic"/>
                <w:sz w:val="24"/>
                <w:szCs w:val="24"/>
                <w:lang w:val="es-CO" w:eastAsia="es-MX"/>
              </w:rPr>
            </w:pPr>
            <w:r w:rsidRPr="007C176F">
              <w:rPr>
                <w:rFonts w:ascii="Century Gothic" w:hAnsi="Century Gothic"/>
                <w:b/>
                <w:sz w:val="24"/>
                <w:szCs w:val="24"/>
                <w:lang w:val="es-CO" w:eastAsia="es-MX"/>
              </w:rPr>
              <w:t xml:space="preserve">PARAGRAFO 1°. </w:t>
            </w:r>
            <w:r w:rsidRPr="007C176F">
              <w:rPr>
                <w:rFonts w:ascii="Century Gothic" w:hAnsi="Century Gothic"/>
                <w:sz w:val="24"/>
                <w:szCs w:val="24"/>
                <w:lang w:val="es-CO" w:eastAsia="es-MX"/>
              </w:rPr>
              <w:t>Para ofertar programas académicos de educación superior, el Centro de Investigación deberá contar con convenios con una institución de educación superior o cumplir las condiciones de calidad que le permitan obtener el registro calificado.</w:t>
            </w:r>
          </w:p>
          <w:p w14:paraId="1E5047C5" w14:textId="77777777" w:rsidR="007C176F" w:rsidRPr="007C176F" w:rsidRDefault="007C176F" w:rsidP="007C176F">
            <w:pPr>
              <w:jc w:val="both"/>
              <w:rPr>
                <w:rFonts w:ascii="Century Gothic" w:hAnsi="Century Gothic"/>
                <w:b/>
                <w:bCs/>
                <w:i/>
                <w:iCs/>
                <w:sz w:val="24"/>
                <w:szCs w:val="24"/>
                <w:u w:val="single"/>
                <w:lang w:val="es-CO" w:eastAsia="es-MX"/>
              </w:rPr>
            </w:pPr>
          </w:p>
          <w:p w14:paraId="04756148" w14:textId="77777777" w:rsidR="007C176F" w:rsidRPr="006E7333" w:rsidRDefault="007C176F" w:rsidP="007C176F">
            <w:pPr>
              <w:jc w:val="both"/>
              <w:rPr>
                <w:rFonts w:ascii="Century Gothic" w:hAnsi="Century Gothic"/>
                <w:sz w:val="24"/>
                <w:szCs w:val="24"/>
                <w:lang w:val="es-CO" w:eastAsia="es-MX"/>
              </w:rPr>
            </w:pPr>
            <w:r w:rsidRPr="007C176F">
              <w:rPr>
                <w:rFonts w:ascii="Century Gothic" w:hAnsi="Century Gothic"/>
                <w:b/>
                <w:sz w:val="24"/>
                <w:szCs w:val="24"/>
                <w:lang w:val="es-CO" w:eastAsia="es-MX"/>
              </w:rPr>
              <w:t xml:space="preserve">PARAGRAFO 2°. </w:t>
            </w:r>
            <w:r w:rsidRPr="007C176F">
              <w:rPr>
                <w:rFonts w:ascii="Century Gothic" w:hAnsi="Century Gothic"/>
                <w:sz w:val="24"/>
                <w:szCs w:val="24"/>
                <w:lang w:val="es-CO" w:eastAsia="es-MX"/>
              </w:rPr>
              <w:t xml:space="preserve">Con el fin de generar dinámicas de carácter educativo y de investigación científica que tengan como propósito fortalecer la paz y la democracia en los territorios, el CAEL, como órgano de carácter docente y de instrucción en temas de creación normativa y control político en todo el territorio nacional, podrá orientar pedagógicamente a las entidades territoriales y miembros de cuerpos colegiados de elección directa como a las asambleas departamentales, los concejos distritales o municipales y las juntas administradoras locales, a través de actividades </w:t>
            </w:r>
            <w:r w:rsidRPr="007C176F">
              <w:rPr>
                <w:rFonts w:ascii="Century Gothic" w:hAnsi="Century Gothic"/>
                <w:sz w:val="24"/>
                <w:szCs w:val="24"/>
                <w:lang w:val="es-CO" w:eastAsia="es-MX"/>
              </w:rPr>
              <w:lastRenderedPageBreak/>
              <w:t xml:space="preserve">que se realicen en el ámbito municipal, departamental o regional. </w:t>
            </w:r>
          </w:p>
          <w:p w14:paraId="33544232" w14:textId="77777777" w:rsidR="007C176F" w:rsidRPr="007C176F" w:rsidRDefault="007C176F" w:rsidP="007C176F">
            <w:pPr>
              <w:jc w:val="both"/>
              <w:rPr>
                <w:rFonts w:ascii="Century Gothic" w:hAnsi="Century Gothic"/>
                <w:sz w:val="24"/>
                <w:szCs w:val="24"/>
                <w:lang w:val="es-CO" w:eastAsia="es-MX"/>
              </w:rPr>
            </w:pPr>
          </w:p>
          <w:p w14:paraId="2621C5F3" w14:textId="77777777" w:rsidR="007C176F" w:rsidRPr="006E7333" w:rsidRDefault="007C176F" w:rsidP="007C176F">
            <w:pPr>
              <w:jc w:val="both"/>
              <w:rPr>
                <w:rFonts w:ascii="Century Gothic" w:hAnsi="Century Gothic"/>
                <w:sz w:val="24"/>
                <w:szCs w:val="24"/>
                <w:lang w:val="es-CO" w:eastAsia="es-MX"/>
              </w:rPr>
            </w:pPr>
            <w:r w:rsidRPr="007C176F">
              <w:rPr>
                <w:rFonts w:ascii="Century Gothic" w:hAnsi="Century Gothic"/>
                <w:b/>
                <w:sz w:val="24"/>
                <w:szCs w:val="24"/>
                <w:lang w:val="es-CO" w:eastAsia="es-MX"/>
              </w:rPr>
              <w:t xml:space="preserve">PARÁGRAFO 3°. </w:t>
            </w:r>
            <w:r w:rsidRPr="007C176F">
              <w:rPr>
                <w:rFonts w:ascii="Century Gothic" w:hAnsi="Century Gothic"/>
                <w:sz w:val="24"/>
                <w:szCs w:val="24"/>
                <w:lang w:val="es-CO" w:eastAsia="es-MX"/>
              </w:rPr>
              <w:t>El Centro de Investigaciones y Altos Estudios Legislativos – CAEL desarrollará su contratación de conformidad con los principios generales de la Contratación Pública, garantizando la transparencia y selección objetiva. La totalidad de la información contractual adelantada por el CAEL deberá ser publicada de forma oportuna e integral, en la página web del Senado de la República y la Cámara de Representantes.</w:t>
            </w:r>
          </w:p>
          <w:p w14:paraId="35770CA4" w14:textId="77777777" w:rsidR="007C176F" w:rsidRPr="007C176F" w:rsidRDefault="007C176F" w:rsidP="007C176F">
            <w:pPr>
              <w:jc w:val="both"/>
              <w:rPr>
                <w:rFonts w:ascii="Century Gothic" w:hAnsi="Century Gothic"/>
                <w:sz w:val="24"/>
                <w:szCs w:val="24"/>
                <w:lang w:val="es-CO" w:eastAsia="es-MX"/>
              </w:rPr>
            </w:pPr>
          </w:p>
          <w:p w14:paraId="78B3B6FE" w14:textId="292954C4" w:rsidR="007C176F" w:rsidRPr="006E7333" w:rsidRDefault="007C176F" w:rsidP="007C176F">
            <w:pPr>
              <w:jc w:val="both"/>
              <w:rPr>
                <w:rFonts w:ascii="Century Gothic" w:hAnsi="Century Gothic"/>
                <w:sz w:val="24"/>
                <w:szCs w:val="24"/>
                <w:lang w:val="es-CO" w:eastAsia="es-MX"/>
              </w:rPr>
            </w:pPr>
            <w:r w:rsidRPr="007C176F">
              <w:rPr>
                <w:rFonts w:ascii="Century Gothic" w:hAnsi="Century Gothic"/>
                <w:b/>
                <w:bCs/>
                <w:sz w:val="24"/>
                <w:szCs w:val="24"/>
                <w:lang w:val="es-CO" w:eastAsia="es-MX"/>
              </w:rPr>
              <w:t>PARÁGRAFO 4°.</w:t>
            </w:r>
            <w:r w:rsidRPr="007C176F">
              <w:rPr>
                <w:rFonts w:ascii="Century Gothic" w:hAnsi="Century Gothic"/>
                <w:sz w:val="24"/>
                <w:szCs w:val="24"/>
                <w:lang w:val="es-CO" w:eastAsia="es-MX"/>
              </w:rPr>
              <w:t xml:space="preserve"> </w:t>
            </w:r>
            <w:r w:rsidR="00A1400C" w:rsidRPr="006E7333">
              <w:rPr>
                <w:rFonts w:ascii="Century Gothic" w:hAnsi="Century Gothic"/>
                <w:sz w:val="24"/>
                <w:szCs w:val="24"/>
                <w:lang w:val="es-CO" w:eastAsia="es-MX"/>
              </w:rPr>
              <w:t xml:space="preserve">El Centro de Investigaciones y Altos Estudios Legislativos – CAEL incluirá dentro de sus gastos de funcionamiento un rubro que tendrá como finalidad el reconocimiento de un subsidio mensual de transporte y alimentación para las y los estudiantes que realicen su pasantía, práctica y/o judicatura con la entidad. En todo caso el subsidio correspondiente no podrá ser superior a 1 </w:t>
            </w:r>
            <w:r w:rsidR="00C4360D">
              <w:rPr>
                <w:rFonts w:ascii="Century Gothic" w:hAnsi="Century Gothic"/>
                <w:sz w:val="24"/>
                <w:szCs w:val="24"/>
                <w:lang w:val="es-CO" w:eastAsia="es-MX"/>
              </w:rPr>
              <w:t>SMLMV</w:t>
            </w:r>
            <w:r w:rsidR="00A1400C" w:rsidRPr="006E7333">
              <w:rPr>
                <w:rFonts w:ascii="Century Gothic" w:hAnsi="Century Gothic"/>
                <w:sz w:val="24"/>
                <w:szCs w:val="24"/>
                <w:lang w:val="es-CO" w:eastAsia="es-MX"/>
              </w:rPr>
              <w:t xml:space="preserve"> y dicha suma no será constitutiva de salario.</w:t>
            </w:r>
          </w:p>
          <w:p w14:paraId="570CECFE" w14:textId="77777777" w:rsidR="007C176F" w:rsidRPr="007C176F" w:rsidRDefault="007C176F" w:rsidP="007C176F">
            <w:pPr>
              <w:jc w:val="both"/>
              <w:rPr>
                <w:rFonts w:ascii="Century Gothic" w:hAnsi="Century Gothic"/>
                <w:sz w:val="24"/>
                <w:szCs w:val="24"/>
                <w:lang w:val="es-CO" w:eastAsia="es-MX"/>
              </w:rPr>
            </w:pPr>
          </w:p>
          <w:p w14:paraId="54F4E962" w14:textId="71E9DEDF" w:rsidR="00B86669" w:rsidRPr="006E7333" w:rsidRDefault="007C176F" w:rsidP="007C176F">
            <w:pPr>
              <w:jc w:val="both"/>
              <w:rPr>
                <w:rFonts w:ascii="Century Gothic" w:hAnsi="Century Gothic"/>
                <w:sz w:val="24"/>
                <w:szCs w:val="24"/>
                <w:lang w:val="es-MX" w:eastAsia="es-MX"/>
              </w:rPr>
            </w:pPr>
            <w:r w:rsidRPr="006E7333">
              <w:rPr>
                <w:rFonts w:ascii="Century Gothic" w:hAnsi="Century Gothic"/>
                <w:b/>
                <w:i/>
                <w:sz w:val="24"/>
                <w:szCs w:val="24"/>
                <w:lang w:val="es-CO" w:eastAsia="es-MX"/>
              </w:rPr>
              <w:t>PARÁGRAFO TRANSITORIO</w:t>
            </w:r>
            <w:r w:rsidRPr="006E7333">
              <w:rPr>
                <w:rFonts w:ascii="Century Gothic" w:hAnsi="Century Gothic"/>
                <w:i/>
                <w:sz w:val="24"/>
                <w:szCs w:val="24"/>
                <w:lang w:val="es-CO" w:eastAsia="es-MX"/>
              </w:rPr>
              <w:t xml:space="preserve">. De conformidad con el Decreto 2295 del 29 de diciembre del 2023 “Por el cual se liquida el Presupuesto General de la Nación para la vigencia de 2024”, los recursos asignados para la vigencia fiscal </w:t>
            </w:r>
            <w:r w:rsidRPr="006E7333">
              <w:rPr>
                <w:rFonts w:ascii="Century Gothic" w:hAnsi="Century Gothic"/>
                <w:i/>
                <w:sz w:val="24"/>
                <w:szCs w:val="24"/>
                <w:lang w:val="es-CO" w:eastAsia="es-MX"/>
              </w:rPr>
              <w:lastRenderedPageBreak/>
              <w:t>2024 al Senado de la República, dentro del rubro denominado "operación y funcionamiento del Centro de Investigaciones y Altos Estudios Legislativos - CAEL", que no hayan sido ejecutados a la entrada en vigencia de la presente ley, serán trasladados de inmediato al nuevo ente autónomo que por esta ley se crea.</w:t>
            </w:r>
          </w:p>
        </w:tc>
        <w:tc>
          <w:tcPr>
            <w:tcW w:w="2126" w:type="dxa"/>
          </w:tcPr>
          <w:p w14:paraId="41E40C1C" w14:textId="77777777" w:rsidR="00B86669" w:rsidRPr="006E7333" w:rsidRDefault="00B86669" w:rsidP="00702689">
            <w:pPr>
              <w:jc w:val="center"/>
              <w:rPr>
                <w:rFonts w:ascii="Century Gothic" w:hAnsi="Century Gothic"/>
                <w:color w:val="000000" w:themeColor="text1"/>
                <w:sz w:val="24"/>
                <w:szCs w:val="24"/>
              </w:rPr>
            </w:pPr>
          </w:p>
          <w:p w14:paraId="52AA2CA4" w14:textId="043E9263" w:rsidR="007A7BA7" w:rsidRPr="006E7333" w:rsidRDefault="00C4360D" w:rsidP="00702689">
            <w:pPr>
              <w:jc w:val="center"/>
              <w:rPr>
                <w:rFonts w:ascii="Century Gothic" w:hAnsi="Century Gothic"/>
                <w:color w:val="000000" w:themeColor="text1"/>
                <w:sz w:val="24"/>
                <w:szCs w:val="24"/>
              </w:rPr>
            </w:pPr>
            <w:r>
              <w:rPr>
                <w:rFonts w:ascii="Century Gothic" w:hAnsi="Century Gothic"/>
                <w:color w:val="000000" w:themeColor="text1"/>
                <w:sz w:val="24"/>
                <w:szCs w:val="24"/>
              </w:rPr>
              <w:t>CÁMARA</w:t>
            </w:r>
          </w:p>
        </w:tc>
      </w:tr>
      <w:tr w:rsidR="00B86669" w:rsidRPr="006E7333" w14:paraId="3B773F93" w14:textId="77777777" w:rsidTr="00997814">
        <w:tc>
          <w:tcPr>
            <w:tcW w:w="4111" w:type="dxa"/>
          </w:tcPr>
          <w:p w14:paraId="6AD87678" w14:textId="381141ED" w:rsidR="00B86669" w:rsidRPr="00B86669" w:rsidRDefault="00B86669" w:rsidP="00B86669">
            <w:pPr>
              <w:jc w:val="both"/>
              <w:rPr>
                <w:rFonts w:ascii="Century Gothic" w:hAnsi="Century Gothic"/>
                <w:b/>
                <w:bCs/>
                <w:i/>
                <w:iCs/>
                <w:color w:val="000000" w:themeColor="text1"/>
                <w:sz w:val="24"/>
                <w:szCs w:val="24"/>
                <w:lang w:val="es-CO"/>
              </w:rPr>
            </w:pPr>
            <w:r w:rsidRPr="00B86669">
              <w:rPr>
                <w:rFonts w:ascii="Century Gothic" w:hAnsi="Century Gothic"/>
                <w:b/>
                <w:bCs/>
                <w:i/>
                <w:iCs/>
                <w:color w:val="000000" w:themeColor="text1"/>
                <w:sz w:val="24"/>
                <w:szCs w:val="24"/>
                <w:lang w:val="es-CO"/>
              </w:rPr>
              <w:lastRenderedPageBreak/>
              <w:t xml:space="preserve">Artículo 3º. </w:t>
            </w:r>
            <w:r w:rsidRPr="00B86669">
              <w:rPr>
                <w:rFonts w:ascii="Century Gothic" w:hAnsi="Century Gothic"/>
                <w:i/>
                <w:iCs/>
                <w:color w:val="000000" w:themeColor="text1"/>
                <w:sz w:val="24"/>
                <w:szCs w:val="24"/>
                <w:lang w:val="es-CO"/>
              </w:rPr>
              <w:t>Modifíquese el artículo  342 de la Ley 2294 de 2023, el cual quedará así:</w:t>
            </w:r>
          </w:p>
          <w:p w14:paraId="0D45C964" w14:textId="77777777" w:rsidR="00B86669" w:rsidRPr="00B86669" w:rsidRDefault="00B86669" w:rsidP="00B86669">
            <w:pPr>
              <w:jc w:val="both"/>
              <w:rPr>
                <w:rFonts w:ascii="Century Gothic" w:hAnsi="Century Gothic"/>
                <w:b/>
                <w:bCs/>
                <w:i/>
                <w:iCs/>
                <w:color w:val="000000" w:themeColor="text1"/>
                <w:sz w:val="24"/>
                <w:szCs w:val="24"/>
                <w:lang w:val="es-CO"/>
              </w:rPr>
            </w:pPr>
          </w:p>
          <w:p w14:paraId="494BB51A" w14:textId="77777777" w:rsidR="00B86669" w:rsidRPr="006E7333" w:rsidRDefault="00B86669" w:rsidP="00B86669">
            <w:pPr>
              <w:jc w:val="both"/>
              <w:rPr>
                <w:rFonts w:ascii="Century Gothic" w:hAnsi="Century Gothic"/>
                <w:i/>
                <w:iCs/>
                <w:color w:val="000000" w:themeColor="text1"/>
                <w:sz w:val="24"/>
                <w:szCs w:val="24"/>
                <w:lang w:val="es-CO"/>
              </w:rPr>
            </w:pPr>
            <w:r w:rsidRPr="00B86669">
              <w:rPr>
                <w:rFonts w:ascii="Century Gothic" w:hAnsi="Century Gothic"/>
                <w:b/>
                <w:bCs/>
                <w:i/>
                <w:iCs/>
                <w:color w:val="000000" w:themeColor="text1"/>
                <w:sz w:val="24"/>
                <w:szCs w:val="24"/>
                <w:lang w:val="es-CO"/>
              </w:rPr>
              <w:t xml:space="preserve">ARTÍCULO. 342. ESTRUCTURA BASICA.  </w:t>
            </w:r>
            <w:r w:rsidRPr="00B86669">
              <w:rPr>
                <w:rFonts w:ascii="Century Gothic" w:hAnsi="Century Gothic"/>
                <w:i/>
                <w:iCs/>
                <w:color w:val="000000" w:themeColor="text1"/>
                <w:sz w:val="24"/>
                <w:szCs w:val="24"/>
                <w:lang w:val="es-CO"/>
              </w:rPr>
              <w:t>EL Centro de Investigaciones y Altos Estudios Legislativos - CAEL Legislativos - CAEL, tendrá como máximo órgano de Gobierno y Administración la Mesa Directiva del Congreso de la República y como órgano de Dirección y Ejecución al Secretario General del Senado de la República o quien sea designado o vinculado según disposición de la Mesa Directiva del Congreso de la República</w:t>
            </w:r>
          </w:p>
          <w:p w14:paraId="3523B49C" w14:textId="77777777" w:rsidR="00B86669" w:rsidRPr="00B86669" w:rsidRDefault="00B86669" w:rsidP="00B86669">
            <w:pPr>
              <w:jc w:val="both"/>
              <w:rPr>
                <w:rFonts w:ascii="Century Gothic" w:hAnsi="Century Gothic"/>
                <w:i/>
                <w:iCs/>
                <w:color w:val="000000" w:themeColor="text1"/>
                <w:sz w:val="24"/>
                <w:szCs w:val="24"/>
                <w:lang w:val="es-CO"/>
              </w:rPr>
            </w:pPr>
          </w:p>
          <w:p w14:paraId="786F93FD" w14:textId="77777777" w:rsidR="00B86669" w:rsidRPr="00B86669" w:rsidRDefault="00B86669" w:rsidP="00B86669">
            <w:pPr>
              <w:jc w:val="both"/>
              <w:rPr>
                <w:rFonts w:ascii="Century Gothic" w:hAnsi="Century Gothic"/>
                <w:i/>
                <w:iCs/>
                <w:color w:val="000000" w:themeColor="text1"/>
                <w:sz w:val="24"/>
                <w:szCs w:val="24"/>
                <w:lang w:val="es-CO"/>
              </w:rPr>
            </w:pPr>
            <w:r w:rsidRPr="00B86669">
              <w:rPr>
                <w:rFonts w:ascii="Century Gothic" w:hAnsi="Century Gothic"/>
                <w:i/>
                <w:iCs/>
                <w:color w:val="000000" w:themeColor="text1"/>
                <w:sz w:val="24"/>
                <w:szCs w:val="24"/>
                <w:lang w:val="es-CO"/>
              </w:rPr>
              <w:t xml:space="preserve">EL Centro de Investigaciones y Altos Estudios Legislativos - CAEL Legislativos, tendrá para el desarrollo de sus objetivos misionales además de los anteriores órganos, las siguientes subdirecciones: 1) jurídica, 2) Investigación académica y científica, 3) formación y capacitación, 4) desarrollo tecnológico e innovación, 5) </w:t>
            </w:r>
            <w:r w:rsidRPr="00B86669">
              <w:rPr>
                <w:rFonts w:ascii="Century Gothic" w:hAnsi="Century Gothic"/>
                <w:i/>
                <w:iCs/>
                <w:color w:val="000000" w:themeColor="text1"/>
                <w:sz w:val="24"/>
                <w:szCs w:val="24"/>
                <w:lang w:val="es-CO"/>
              </w:rPr>
              <w:lastRenderedPageBreak/>
              <w:t>relaciones internacionales, 6) administrativa y financiera, 7) publicaciones y comunicaciones.</w:t>
            </w:r>
          </w:p>
          <w:p w14:paraId="6B8D402D" w14:textId="77777777" w:rsidR="00B86669" w:rsidRPr="006E7333" w:rsidRDefault="00B86669" w:rsidP="00B86669">
            <w:pPr>
              <w:jc w:val="both"/>
              <w:rPr>
                <w:rFonts w:ascii="Century Gothic" w:hAnsi="Century Gothic"/>
                <w:b/>
                <w:bCs/>
                <w:i/>
                <w:iCs/>
                <w:color w:val="000000" w:themeColor="text1"/>
                <w:sz w:val="24"/>
                <w:szCs w:val="24"/>
                <w:lang w:val="es-CO"/>
              </w:rPr>
            </w:pPr>
          </w:p>
          <w:p w14:paraId="55087372" w14:textId="77777777" w:rsidR="007C176F" w:rsidRPr="006E7333" w:rsidRDefault="007C176F" w:rsidP="00B86669">
            <w:pPr>
              <w:jc w:val="both"/>
              <w:rPr>
                <w:rFonts w:ascii="Century Gothic" w:hAnsi="Century Gothic"/>
                <w:b/>
                <w:bCs/>
                <w:i/>
                <w:iCs/>
                <w:color w:val="000000" w:themeColor="text1"/>
                <w:sz w:val="24"/>
                <w:szCs w:val="24"/>
                <w:lang w:val="es-CO"/>
              </w:rPr>
            </w:pPr>
          </w:p>
          <w:p w14:paraId="32FEAAB4" w14:textId="77777777" w:rsidR="007259FD" w:rsidRPr="00B86669" w:rsidRDefault="007259FD" w:rsidP="00B86669">
            <w:pPr>
              <w:jc w:val="both"/>
              <w:rPr>
                <w:rFonts w:ascii="Century Gothic" w:hAnsi="Century Gothic"/>
                <w:b/>
                <w:bCs/>
                <w:i/>
                <w:iCs/>
                <w:color w:val="000000" w:themeColor="text1"/>
                <w:sz w:val="24"/>
                <w:szCs w:val="24"/>
                <w:lang w:val="es-CO"/>
              </w:rPr>
            </w:pPr>
          </w:p>
          <w:p w14:paraId="0CAA2EC5" w14:textId="24E3F483" w:rsidR="00B86669" w:rsidRPr="006E7333" w:rsidRDefault="00B86669" w:rsidP="00B86669">
            <w:pPr>
              <w:jc w:val="both"/>
              <w:rPr>
                <w:rFonts w:ascii="Century Gothic" w:hAnsi="Century Gothic"/>
                <w:b/>
                <w:bCs/>
                <w:i/>
                <w:iCs/>
                <w:color w:val="000000" w:themeColor="text1"/>
                <w:sz w:val="24"/>
                <w:szCs w:val="24"/>
                <w:lang w:val="es-CO"/>
              </w:rPr>
            </w:pPr>
            <w:r w:rsidRPr="006E7333">
              <w:rPr>
                <w:rFonts w:ascii="Century Gothic" w:hAnsi="Century Gothic"/>
                <w:b/>
                <w:bCs/>
                <w:i/>
                <w:iCs/>
                <w:color w:val="000000" w:themeColor="text1"/>
                <w:sz w:val="24"/>
                <w:szCs w:val="24"/>
                <w:lang w:val="es-CO"/>
              </w:rPr>
              <w:t xml:space="preserve">Parágrafo: </w:t>
            </w:r>
            <w:r w:rsidRPr="006E7333">
              <w:rPr>
                <w:rFonts w:ascii="Century Gothic" w:hAnsi="Century Gothic"/>
                <w:i/>
                <w:iCs/>
                <w:color w:val="000000" w:themeColor="text1"/>
                <w:sz w:val="24"/>
                <w:szCs w:val="24"/>
                <w:lang w:val="es-CO"/>
              </w:rPr>
              <w:t>La Mesa Directiva del Congreso de la República, a través de la Dirección del Centro de Investigaciones y Altos Estudios Legislativos - CAEL Legislativos -CAEL, podrá complementar esta estructura, con equipos de trabajo, unidades especializadas o departamentos y similares desde apoyos profesionales y técnicos, con acuerdos técnicos de cooperación y colaboración interinstitucionales públicos y privados, según las necesidades del servicio.</w:t>
            </w:r>
            <w:r w:rsidRPr="006E7333">
              <w:rPr>
                <w:rFonts w:ascii="Century Gothic" w:hAnsi="Century Gothic"/>
                <w:b/>
                <w:bCs/>
                <w:i/>
                <w:iCs/>
                <w:color w:val="000000" w:themeColor="text1"/>
                <w:sz w:val="24"/>
                <w:szCs w:val="24"/>
                <w:lang w:val="es-CO"/>
              </w:rPr>
              <w:t xml:space="preserve">  </w:t>
            </w:r>
          </w:p>
        </w:tc>
        <w:tc>
          <w:tcPr>
            <w:tcW w:w="4111" w:type="dxa"/>
          </w:tcPr>
          <w:p w14:paraId="56D43768" w14:textId="77777777"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b/>
                <w:sz w:val="24"/>
                <w:szCs w:val="24"/>
                <w:lang w:val="es-CO" w:eastAsia="es-MX"/>
              </w:rPr>
              <w:lastRenderedPageBreak/>
              <w:t>Artículo 3º.</w:t>
            </w:r>
            <w:r w:rsidRPr="007C176F">
              <w:rPr>
                <w:rFonts w:ascii="Century Gothic" w:hAnsi="Century Gothic"/>
                <w:sz w:val="24"/>
                <w:szCs w:val="24"/>
                <w:lang w:val="es-CO" w:eastAsia="es-MX"/>
              </w:rPr>
              <w:t xml:space="preserve"> Adiciónese el artículo 6A a la ley 2165 de 2021, el cual quedará así:</w:t>
            </w:r>
          </w:p>
          <w:p w14:paraId="265E6FDE" w14:textId="77777777" w:rsidR="007C176F" w:rsidRPr="007C176F" w:rsidRDefault="007C176F" w:rsidP="007C176F">
            <w:pPr>
              <w:jc w:val="both"/>
              <w:rPr>
                <w:rFonts w:ascii="Century Gothic" w:hAnsi="Century Gothic"/>
                <w:sz w:val="24"/>
                <w:szCs w:val="24"/>
                <w:lang w:val="es-CO" w:eastAsia="es-MX"/>
              </w:rPr>
            </w:pPr>
          </w:p>
          <w:p w14:paraId="0FF65E62" w14:textId="77777777" w:rsidR="007C176F" w:rsidRPr="007C176F" w:rsidRDefault="007C176F" w:rsidP="007C176F">
            <w:pPr>
              <w:jc w:val="both"/>
              <w:rPr>
                <w:rFonts w:ascii="Century Gothic" w:hAnsi="Century Gothic"/>
                <w:i/>
                <w:sz w:val="24"/>
                <w:szCs w:val="24"/>
                <w:lang w:val="es-CO" w:eastAsia="es-MX"/>
              </w:rPr>
            </w:pPr>
            <w:r w:rsidRPr="007C176F">
              <w:rPr>
                <w:rFonts w:ascii="Century Gothic" w:hAnsi="Century Gothic"/>
                <w:b/>
                <w:i/>
                <w:sz w:val="24"/>
                <w:szCs w:val="24"/>
                <w:lang w:val="es-CO" w:eastAsia="es-MX"/>
              </w:rPr>
              <w:t>ARTÍCULO. 6A</w:t>
            </w:r>
            <w:r w:rsidRPr="007C176F">
              <w:rPr>
                <w:rFonts w:ascii="Century Gothic" w:hAnsi="Century Gothic"/>
                <w:i/>
                <w:sz w:val="24"/>
                <w:szCs w:val="24"/>
                <w:lang w:val="es-CO" w:eastAsia="es-MX"/>
              </w:rPr>
              <w:t xml:space="preserve">. </w:t>
            </w:r>
            <w:r w:rsidRPr="007C176F">
              <w:rPr>
                <w:rFonts w:ascii="Century Gothic" w:hAnsi="Century Gothic"/>
                <w:b/>
                <w:i/>
                <w:sz w:val="24"/>
                <w:szCs w:val="24"/>
                <w:lang w:val="es-CO" w:eastAsia="es-MX"/>
              </w:rPr>
              <w:t xml:space="preserve">ESTRUCTURA BASICA. </w:t>
            </w:r>
            <w:r w:rsidRPr="007C176F">
              <w:rPr>
                <w:rFonts w:ascii="Century Gothic" w:hAnsi="Century Gothic"/>
                <w:i/>
                <w:sz w:val="24"/>
                <w:szCs w:val="24"/>
                <w:lang w:val="es-CO" w:eastAsia="es-MX"/>
              </w:rPr>
              <w:t xml:space="preserve"> EL Centro de Investigaciones y Altos Estudios Legislativos - CAEL, tendrá como máximo órgano de Gobierno y Administración la Mesa Directiva del Congreso de la República y como órgano de Dirección y Ejecución la Secretaría General del Senado de la República o quien sea designado o vinculado según disposición de la Mesa Directiva del Congreso de la República.</w:t>
            </w:r>
          </w:p>
          <w:p w14:paraId="798F9B0F" w14:textId="77777777" w:rsidR="007C176F" w:rsidRPr="007C176F" w:rsidRDefault="007C176F" w:rsidP="007C176F">
            <w:pPr>
              <w:jc w:val="both"/>
              <w:rPr>
                <w:rFonts w:ascii="Century Gothic" w:hAnsi="Century Gothic"/>
                <w:i/>
                <w:sz w:val="24"/>
                <w:szCs w:val="24"/>
                <w:lang w:val="es-CO" w:eastAsia="es-MX"/>
              </w:rPr>
            </w:pPr>
          </w:p>
          <w:p w14:paraId="3F940772" w14:textId="77777777" w:rsidR="007C176F" w:rsidRPr="006E7333" w:rsidRDefault="007C176F" w:rsidP="007C176F">
            <w:pPr>
              <w:jc w:val="both"/>
              <w:rPr>
                <w:rFonts w:ascii="Century Gothic" w:hAnsi="Century Gothic"/>
                <w:i/>
                <w:sz w:val="24"/>
                <w:szCs w:val="24"/>
                <w:lang w:val="es-CO" w:eastAsia="es-MX"/>
              </w:rPr>
            </w:pPr>
          </w:p>
          <w:p w14:paraId="153C76E7" w14:textId="448BC348" w:rsidR="007C176F" w:rsidRPr="007C176F" w:rsidRDefault="007C176F" w:rsidP="007C176F">
            <w:pPr>
              <w:jc w:val="both"/>
              <w:rPr>
                <w:rFonts w:ascii="Century Gothic" w:hAnsi="Century Gothic"/>
                <w:i/>
                <w:sz w:val="24"/>
                <w:szCs w:val="24"/>
                <w:lang w:val="es-CO" w:eastAsia="es-MX"/>
              </w:rPr>
            </w:pPr>
            <w:r w:rsidRPr="007C176F">
              <w:rPr>
                <w:rFonts w:ascii="Century Gothic" w:hAnsi="Century Gothic"/>
                <w:i/>
                <w:sz w:val="24"/>
                <w:szCs w:val="24"/>
                <w:lang w:val="es-CO" w:eastAsia="es-MX"/>
              </w:rPr>
              <w:t xml:space="preserve">El Centro de Investigaciones y Altos Estudios Legislativos - CAEL, tendrá para el desarrollo de sus objetivos misionales además de los anteriores órganos, las siguientes subdirecciones: 1) jurídica, 2) Investigación académica y científica, 3) </w:t>
            </w:r>
            <w:r w:rsidR="007212CB" w:rsidRPr="006E7333">
              <w:rPr>
                <w:rFonts w:ascii="Century Gothic" w:hAnsi="Century Gothic"/>
                <w:i/>
                <w:sz w:val="24"/>
                <w:szCs w:val="24"/>
                <w:lang w:val="es-CO" w:eastAsia="es-MX"/>
              </w:rPr>
              <w:t xml:space="preserve">Control interno, </w:t>
            </w:r>
            <w:r w:rsidRPr="007C176F">
              <w:rPr>
                <w:rFonts w:ascii="Century Gothic" w:hAnsi="Century Gothic"/>
                <w:i/>
                <w:sz w:val="24"/>
                <w:szCs w:val="24"/>
                <w:lang w:val="es-CO" w:eastAsia="es-MX"/>
              </w:rPr>
              <w:t xml:space="preserve">4) desarrollo tecnológico e innovación, 5) relaciones internacionales, 6) </w:t>
            </w:r>
            <w:r w:rsidRPr="007C176F">
              <w:rPr>
                <w:rFonts w:ascii="Century Gothic" w:hAnsi="Century Gothic"/>
                <w:i/>
                <w:sz w:val="24"/>
                <w:szCs w:val="24"/>
                <w:lang w:val="es-CO" w:eastAsia="es-MX"/>
              </w:rPr>
              <w:lastRenderedPageBreak/>
              <w:t xml:space="preserve">administrativa y financiera, 7) </w:t>
            </w:r>
            <w:r w:rsidR="007212CB" w:rsidRPr="007C176F">
              <w:rPr>
                <w:rFonts w:ascii="Century Gothic" w:hAnsi="Century Gothic"/>
                <w:i/>
                <w:sz w:val="24"/>
                <w:szCs w:val="24"/>
                <w:lang w:val="es-CO" w:eastAsia="es-MX"/>
              </w:rPr>
              <w:t>formación</w:t>
            </w:r>
            <w:r w:rsidR="007212CB" w:rsidRPr="006E7333">
              <w:rPr>
                <w:rFonts w:ascii="Century Gothic" w:hAnsi="Century Gothic"/>
                <w:i/>
                <w:sz w:val="24"/>
                <w:szCs w:val="24"/>
                <w:lang w:val="es-CO" w:eastAsia="es-MX"/>
              </w:rPr>
              <w:t xml:space="preserve">, </w:t>
            </w:r>
            <w:r w:rsidR="007212CB" w:rsidRPr="007C176F">
              <w:rPr>
                <w:rFonts w:ascii="Century Gothic" w:hAnsi="Century Gothic"/>
                <w:i/>
                <w:sz w:val="24"/>
                <w:szCs w:val="24"/>
                <w:lang w:val="es-CO" w:eastAsia="es-MX"/>
              </w:rPr>
              <w:t>capacitación</w:t>
            </w:r>
            <w:r w:rsidR="007212CB" w:rsidRPr="006E7333">
              <w:rPr>
                <w:rFonts w:ascii="Century Gothic" w:hAnsi="Century Gothic"/>
                <w:i/>
                <w:sz w:val="24"/>
                <w:szCs w:val="24"/>
                <w:lang w:val="es-CO" w:eastAsia="es-MX"/>
              </w:rPr>
              <w:t>,</w:t>
            </w:r>
            <w:r w:rsidR="007212CB" w:rsidRPr="007C176F">
              <w:rPr>
                <w:rFonts w:ascii="Century Gothic" w:hAnsi="Century Gothic"/>
                <w:i/>
                <w:sz w:val="24"/>
                <w:szCs w:val="24"/>
                <w:lang w:val="es-CO" w:eastAsia="es-MX"/>
              </w:rPr>
              <w:t xml:space="preserve"> </w:t>
            </w:r>
            <w:r w:rsidRPr="007C176F">
              <w:rPr>
                <w:rFonts w:ascii="Century Gothic" w:hAnsi="Century Gothic"/>
                <w:i/>
                <w:sz w:val="24"/>
                <w:szCs w:val="24"/>
                <w:lang w:val="es-CO" w:eastAsia="es-MX"/>
              </w:rPr>
              <w:t>prácticas</w:t>
            </w:r>
            <w:r w:rsidR="007212CB" w:rsidRPr="006E7333">
              <w:rPr>
                <w:rFonts w:ascii="Century Gothic" w:hAnsi="Century Gothic"/>
                <w:i/>
                <w:sz w:val="24"/>
                <w:szCs w:val="24"/>
                <w:lang w:val="es-CO" w:eastAsia="es-MX"/>
              </w:rPr>
              <w:t>,</w:t>
            </w:r>
            <w:r w:rsidRPr="007C176F">
              <w:rPr>
                <w:rFonts w:ascii="Century Gothic" w:hAnsi="Century Gothic"/>
                <w:i/>
                <w:sz w:val="24"/>
                <w:szCs w:val="24"/>
                <w:lang w:val="es-CO" w:eastAsia="es-MX"/>
              </w:rPr>
              <w:t xml:space="preserve"> pasantías y judicaturas, y 8) publicaciones y comunicaciones.</w:t>
            </w:r>
          </w:p>
          <w:p w14:paraId="4BAA3756" w14:textId="77777777" w:rsidR="007C176F" w:rsidRPr="007C176F" w:rsidRDefault="007C176F" w:rsidP="007C176F">
            <w:pPr>
              <w:jc w:val="both"/>
              <w:rPr>
                <w:rFonts w:ascii="Century Gothic" w:hAnsi="Century Gothic"/>
                <w:b/>
                <w:i/>
                <w:sz w:val="24"/>
                <w:szCs w:val="24"/>
                <w:lang w:val="es-CO" w:eastAsia="es-MX"/>
              </w:rPr>
            </w:pPr>
          </w:p>
          <w:p w14:paraId="77D0F1BD" w14:textId="60B36186" w:rsidR="00B86669" w:rsidRPr="006E7333" w:rsidRDefault="007C176F" w:rsidP="000A7652">
            <w:pPr>
              <w:jc w:val="both"/>
              <w:rPr>
                <w:rFonts w:ascii="Century Gothic" w:hAnsi="Century Gothic"/>
                <w:i/>
                <w:sz w:val="24"/>
                <w:szCs w:val="24"/>
                <w:lang w:val="es-CO" w:eastAsia="es-MX"/>
              </w:rPr>
            </w:pPr>
            <w:r w:rsidRPr="007C176F">
              <w:rPr>
                <w:rFonts w:ascii="Century Gothic" w:hAnsi="Century Gothic"/>
                <w:b/>
                <w:i/>
                <w:sz w:val="24"/>
                <w:szCs w:val="24"/>
                <w:lang w:val="es-CO" w:eastAsia="es-MX"/>
              </w:rPr>
              <w:t xml:space="preserve">Parágrafo. </w:t>
            </w:r>
            <w:r w:rsidRPr="007C176F">
              <w:rPr>
                <w:rFonts w:ascii="Century Gothic" w:hAnsi="Century Gothic"/>
                <w:i/>
                <w:sz w:val="24"/>
                <w:szCs w:val="24"/>
                <w:lang w:val="es-CO" w:eastAsia="es-MX"/>
              </w:rPr>
              <w:t>La Mesa Directiva del Congreso de la República, a través de la Dirección del Centro de Investigaciones y Altos Estudios Legislativos - CAEL, podrá complementar esta estructura, con equipos de trabajo, unidades especializadas o departamentos y similares desde apoyos profesionales y técnicos,</w:t>
            </w:r>
            <w:r w:rsidR="00811498" w:rsidRPr="006E7333">
              <w:rPr>
                <w:rFonts w:ascii="Century Gothic" w:hAnsi="Century Gothic"/>
                <w:i/>
                <w:sz w:val="24"/>
                <w:szCs w:val="24"/>
                <w:lang w:val="es-CO" w:eastAsia="es-MX"/>
              </w:rPr>
              <w:t xml:space="preserve"> además podrá hacer esto</w:t>
            </w:r>
            <w:r w:rsidRPr="007C176F">
              <w:rPr>
                <w:rFonts w:ascii="Century Gothic" w:hAnsi="Century Gothic"/>
                <w:i/>
                <w:sz w:val="24"/>
                <w:szCs w:val="24"/>
                <w:lang w:val="es-CO" w:eastAsia="es-MX"/>
              </w:rPr>
              <w:t xml:space="preserve"> con acuerdos técnicos de cooperación y colaboración interinstitucionales públicos y privados, según las necesidades del servicio.  </w:t>
            </w:r>
          </w:p>
        </w:tc>
        <w:tc>
          <w:tcPr>
            <w:tcW w:w="2126" w:type="dxa"/>
          </w:tcPr>
          <w:p w14:paraId="42B9E81C" w14:textId="77777777" w:rsidR="00B86669" w:rsidRPr="006E7333" w:rsidRDefault="00B86669" w:rsidP="00702689">
            <w:pPr>
              <w:jc w:val="center"/>
              <w:rPr>
                <w:rFonts w:ascii="Century Gothic" w:hAnsi="Century Gothic"/>
                <w:color w:val="000000" w:themeColor="text1"/>
                <w:sz w:val="24"/>
                <w:szCs w:val="24"/>
              </w:rPr>
            </w:pPr>
          </w:p>
          <w:p w14:paraId="25D6C604" w14:textId="4F64EC43" w:rsidR="007259FD" w:rsidRPr="006E7333" w:rsidRDefault="007259FD" w:rsidP="00702689">
            <w:pPr>
              <w:jc w:val="center"/>
              <w:rPr>
                <w:rFonts w:ascii="Century Gothic" w:hAnsi="Century Gothic"/>
                <w:color w:val="000000" w:themeColor="text1"/>
                <w:sz w:val="24"/>
                <w:szCs w:val="24"/>
              </w:rPr>
            </w:pPr>
            <w:r w:rsidRPr="006E7333">
              <w:rPr>
                <w:rFonts w:ascii="Century Gothic" w:hAnsi="Century Gothic"/>
                <w:color w:val="000000" w:themeColor="text1"/>
                <w:sz w:val="24"/>
                <w:szCs w:val="24"/>
              </w:rPr>
              <w:t>CÁMARA</w:t>
            </w:r>
          </w:p>
        </w:tc>
      </w:tr>
      <w:tr w:rsidR="00997814" w:rsidRPr="006E7333" w14:paraId="329585BF" w14:textId="77777777" w:rsidTr="00997814">
        <w:tc>
          <w:tcPr>
            <w:tcW w:w="4111" w:type="dxa"/>
          </w:tcPr>
          <w:p w14:paraId="12F08AB8" w14:textId="54807CAE" w:rsidR="00B86669" w:rsidRPr="006E7333" w:rsidRDefault="00B86669" w:rsidP="00B86669">
            <w:pPr>
              <w:jc w:val="both"/>
              <w:rPr>
                <w:rFonts w:ascii="Century Gothic" w:hAnsi="Century Gothic"/>
                <w:color w:val="000000" w:themeColor="text1"/>
                <w:sz w:val="24"/>
                <w:szCs w:val="24"/>
                <w:lang w:val="es-CO"/>
              </w:rPr>
            </w:pPr>
            <w:r w:rsidRPr="00B86669">
              <w:rPr>
                <w:rFonts w:ascii="Century Gothic" w:hAnsi="Century Gothic"/>
                <w:b/>
                <w:color w:val="000000" w:themeColor="text1"/>
                <w:sz w:val="24"/>
                <w:szCs w:val="24"/>
                <w:lang w:val="es-CO"/>
              </w:rPr>
              <w:t>Artículo 4º</w:t>
            </w:r>
            <w:r w:rsidRPr="00B86669">
              <w:rPr>
                <w:rFonts w:ascii="Century Gothic" w:hAnsi="Century Gothic"/>
                <w:color w:val="000000" w:themeColor="text1"/>
                <w:sz w:val="24"/>
                <w:szCs w:val="24"/>
                <w:lang w:val="es-CO"/>
              </w:rPr>
              <w:t xml:space="preserve">. </w:t>
            </w:r>
            <w:r w:rsidRPr="00B86669">
              <w:rPr>
                <w:rFonts w:ascii="Century Gothic" w:hAnsi="Century Gothic"/>
                <w:b/>
                <w:color w:val="000000" w:themeColor="text1"/>
                <w:sz w:val="24"/>
                <w:szCs w:val="24"/>
                <w:lang w:val="es-CO"/>
              </w:rPr>
              <w:t xml:space="preserve">FUNCIONES GENERALES.  </w:t>
            </w:r>
            <w:r w:rsidRPr="00B86669">
              <w:rPr>
                <w:rFonts w:ascii="Century Gothic" w:hAnsi="Century Gothic"/>
                <w:color w:val="000000" w:themeColor="text1"/>
                <w:sz w:val="24"/>
                <w:szCs w:val="24"/>
                <w:lang w:val="es-CO"/>
              </w:rPr>
              <w:t xml:space="preserve"> Entre otras, el Centro de Investigaciones y Altos Estudios Legislativos - CAEL, tendrá las siguientes funciones:</w:t>
            </w:r>
          </w:p>
          <w:p w14:paraId="54CD9D72" w14:textId="77777777" w:rsidR="00B86669" w:rsidRPr="00B86669" w:rsidRDefault="00B86669" w:rsidP="00B86669">
            <w:pPr>
              <w:jc w:val="both"/>
              <w:rPr>
                <w:rFonts w:ascii="Century Gothic" w:hAnsi="Century Gothic"/>
                <w:color w:val="000000" w:themeColor="text1"/>
                <w:sz w:val="24"/>
                <w:szCs w:val="24"/>
                <w:lang w:val="es-CO"/>
              </w:rPr>
            </w:pPr>
          </w:p>
          <w:p w14:paraId="5D41AA71" w14:textId="6EA3C66F" w:rsidR="00B86669" w:rsidRPr="00B86669"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1.- Realizar y promover la investigación académica científica y formación y capacitación, Desarrollo Tecnológico e Innovación,</w:t>
            </w:r>
            <w:r w:rsidRPr="00B86669">
              <w:rPr>
                <w:rFonts w:ascii="Century Gothic" w:hAnsi="Century Gothic"/>
                <w:color w:val="000000" w:themeColor="text1"/>
                <w:sz w:val="24"/>
                <w:szCs w:val="24"/>
                <w:lang w:val="es-CO"/>
              </w:rPr>
              <w:br/>
              <w:t>2.- Establecer, fomentar y fortalecer las relaciones internacionales para proyectar y difundir los conocimientos requeridos para el desarrollo y perfeccionamiento de las funciones asignadas a la rama legislativa.</w:t>
            </w:r>
          </w:p>
          <w:p w14:paraId="3B34A929" w14:textId="77777777" w:rsidR="00B86669" w:rsidRPr="00B86669"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 xml:space="preserve">3.- Propiciar la vinculación a </w:t>
            </w:r>
            <w:r w:rsidRPr="00B86669">
              <w:rPr>
                <w:rFonts w:ascii="Century Gothic" w:hAnsi="Century Gothic"/>
                <w:color w:val="000000" w:themeColor="text1"/>
                <w:sz w:val="24"/>
                <w:szCs w:val="24"/>
                <w:lang w:val="es-CO"/>
              </w:rPr>
              <w:lastRenderedPageBreak/>
              <w:t>programas o proyectos con Instituciones de Educación Superior, centros de pensamiento, redes de investigación, de cooperación internacional, parlamentos y Congresos, Asambleas Nacionales de otros países y similares.</w:t>
            </w:r>
          </w:p>
          <w:p w14:paraId="6E4A6A40" w14:textId="77777777" w:rsidR="00B86669" w:rsidRPr="00B86669"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4.- Servir como apoyo directo a la labor legislativa y de control político que ejerzan los congresistas</w:t>
            </w:r>
          </w:p>
          <w:p w14:paraId="37DB09B8" w14:textId="77777777" w:rsidR="00B86669" w:rsidRPr="00B86669"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5.- Difundir las ciencias jurídicas - legislativas para lo que podrá contar con el apoyo de entidades de carácter nacional e internacional</w:t>
            </w:r>
          </w:p>
          <w:p w14:paraId="6910A40B" w14:textId="77777777" w:rsidR="00B86669" w:rsidRPr="00B86669"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 xml:space="preserve">6.- Efectuar y fomentar actividades y publicación de resultados de investigación de índole técnica, académica, científica, difusión de conocimiento nuevo, informes boletines, libros y monografías documentos de políticas públicas y productos afines  </w:t>
            </w:r>
          </w:p>
          <w:p w14:paraId="3E722FC9" w14:textId="77777777" w:rsidR="00B86669" w:rsidRPr="00B86669"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 xml:space="preserve">7.- Promover y participar y coordinar la capacitación científica y académica sobre temas referidos del Congreso de la República, sus Cámaras, Bancadas, grupos parlamentarios y similares. </w:t>
            </w:r>
          </w:p>
          <w:p w14:paraId="3D9FFA2D" w14:textId="77777777" w:rsidR="00B86669" w:rsidRPr="00B86669"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 xml:space="preserve">8. - Proporcionar soporte técnico integral para el estudio de los asuntos que competen al Congreso de la República. Esto incluye la investigación profunda, el análisis de datos relevantes, la elaboración de informes especializados y la asesoría </w:t>
            </w:r>
            <w:r w:rsidRPr="00B86669">
              <w:rPr>
                <w:rFonts w:ascii="Century Gothic" w:hAnsi="Century Gothic"/>
                <w:color w:val="000000" w:themeColor="text1"/>
                <w:sz w:val="24"/>
                <w:szCs w:val="24"/>
                <w:lang w:val="es-CO"/>
              </w:rPr>
              <w:lastRenderedPageBreak/>
              <w:t>experta en temas de Planeación Nacional, Presupuesto General de la Nación, Regla Fiscal, y demás temas legislativos.</w:t>
            </w:r>
          </w:p>
          <w:p w14:paraId="3D4D671D" w14:textId="77777777" w:rsidR="00B86669" w:rsidRPr="00B86669"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9.- Promover y participar en la creación de programas de formación académicas y científicas en los niveles de pregrado y posgrado directamente o en asocio de entidades universitarias o afines del Centro de Investigaciones y Altos Estudios Legislativos - CAEL Legislativos - CAEL, nacionales o extranjeras.</w:t>
            </w:r>
          </w:p>
          <w:p w14:paraId="5D79AA69" w14:textId="77777777" w:rsidR="00B86669" w:rsidRPr="00B86669"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10- Promover, difundir, producir las comunicaciones y las publicaciones relativas y necesarias relativas de sus funciones y competencias.</w:t>
            </w:r>
          </w:p>
          <w:p w14:paraId="41FCF639" w14:textId="1C008524" w:rsidR="00B86669" w:rsidRPr="00B86669"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11. Hacer seguimiento a la implementación de las leyes.</w:t>
            </w:r>
          </w:p>
          <w:p w14:paraId="207ED1C2" w14:textId="77777777" w:rsidR="00B86669" w:rsidRPr="00B86669"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 xml:space="preserve">12. </w:t>
            </w:r>
            <w:r w:rsidRPr="00B86669">
              <w:rPr>
                <w:rFonts w:ascii="Segoe UI Symbol" w:hAnsi="Segoe UI Symbol" w:cs="Segoe UI Symbol"/>
                <w:color w:val="000000" w:themeColor="text1"/>
                <w:sz w:val="24"/>
                <w:szCs w:val="24"/>
                <w:lang w:val="es-CO"/>
              </w:rPr>
              <w:t>⁠</w:t>
            </w:r>
            <w:r w:rsidRPr="00B86669">
              <w:rPr>
                <w:rFonts w:ascii="Century Gothic" w:hAnsi="Century Gothic"/>
                <w:color w:val="000000" w:themeColor="text1"/>
                <w:sz w:val="24"/>
                <w:szCs w:val="24"/>
                <w:lang w:val="es-CO"/>
              </w:rPr>
              <w:t xml:space="preserve"> Capacitar a miembros de unidades de trabajo legislativo en derecho parlamentario y funcionamiento del Congreso.</w:t>
            </w:r>
          </w:p>
          <w:p w14:paraId="3C41CC47" w14:textId="77777777" w:rsidR="00B86669" w:rsidRPr="006E7333" w:rsidRDefault="00B86669" w:rsidP="00B86669">
            <w:pPr>
              <w:jc w:val="both"/>
              <w:rPr>
                <w:rFonts w:ascii="Century Gothic" w:hAnsi="Century Gothic"/>
                <w:color w:val="000000" w:themeColor="text1"/>
                <w:sz w:val="24"/>
                <w:szCs w:val="24"/>
                <w:lang w:val="es-CO"/>
              </w:rPr>
            </w:pPr>
            <w:r w:rsidRPr="00B86669">
              <w:rPr>
                <w:rFonts w:ascii="Century Gothic" w:hAnsi="Century Gothic"/>
                <w:color w:val="000000" w:themeColor="text1"/>
                <w:sz w:val="24"/>
                <w:szCs w:val="24"/>
                <w:lang w:val="es-CO"/>
              </w:rPr>
              <w:t xml:space="preserve">13- Las demás que le asigne la Mesa Directiva del Congreso y de las que se deriven de su naturaleza, carácter, funciones y competencias. </w:t>
            </w:r>
          </w:p>
          <w:p w14:paraId="3AE6B25C" w14:textId="77777777" w:rsidR="00B86669" w:rsidRPr="006E7333" w:rsidRDefault="00B86669" w:rsidP="00B86669">
            <w:pPr>
              <w:jc w:val="both"/>
              <w:rPr>
                <w:rFonts w:ascii="Century Gothic" w:hAnsi="Century Gothic"/>
                <w:color w:val="000000" w:themeColor="text1"/>
                <w:sz w:val="24"/>
                <w:szCs w:val="24"/>
                <w:lang w:val="es-CO"/>
              </w:rPr>
            </w:pPr>
          </w:p>
          <w:p w14:paraId="03145541" w14:textId="77777777" w:rsidR="007C176F" w:rsidRPr="006E7333" w:rsidRDefault="007C176F" w:rsidP="00B86669">
            <w:pPr>
              <w:jc w:val="both"/>
              <w:rPr>
                <w:rFonts w:ascii="Century Gothic" w:hAnsi="Century Gothic"/>
                <w:color w:val="000000" w:themeColor="text1"/>
                <w:sz w:val="24"/>
                <w:szCs w:val="24"/>
                <w:lang w:val="es-CO"/>
              </w:rPr>
            </w:pPr>
          </w:p>
          <w:p w14:paraId="1CE94E3C" w14:textId="77777777" w:rsidR="007C176F" w:rsidRPr="006E7333" w:rsidRDefault="007C176F" w:rsidP="00B86669">
            <w:pPr>
              <w:jc w:val="both"/>
              <w:rPr>
                <w:rFonts w:ascii="Century Gothic" w:hAnsi="Century Gothic"/>
                <w:color w:val="000000" w:themeColor="text1"/>
                <w:sz w:val="24"/>
                <w:szCs w:val="24"/>
                <w:lang w:val="es-CO"/>
              </w:rPr>
            </w:pPr>
          </w:p>
          <w:p w14:paraId="4FF143DB" w14:textId="77777777" w:rsidR="007C176F" w:rsidRPr="006E7333" w:rsidRDefault="007C176F" w:rsidP="00B86669">
            <w:pPr>
              <w:jc w:val="both"/>
              <w:rPr>
                <w:rFonts w:ascii="Century Gothic" w:hAnsi="Century Gothic"/>
                <w:color w:val="000000" w:themeColor="text1"/>
                <w:sz w:val="24"/>
                <w:szCs w:val="24"/>
                <w:lang w:val="es-CO"/>
              </w:rPr>
            </w:pPr>
          </w:p>
          <w:p w14:paraId="24EAF2D8" w14:textId="77777777" w:rsidR="007C176F" w:rsidRPr="006E7333" w:rsidRDefault="007C176F" w:rsidP="00B86669">
            <w:pPr>
              <w:jc w:val="both"/>
              <w:rPr>
                <w:rFonts w:ascii="Century Gothic" w:hAnsi="Century Gothic"/>
                <w:color w:val="000000" w:themeColor="text1"/>
                <w:sz w:val="24"/>
                <w:szCs w:val="24"/>
                <w:lang w:val="es-CO"/>
              </w:rPr>
            </w:pPr>
          </w:p>
          <w:p w14:paraId="2F120CB8" w14:textId="77777777" w:rsidR="007C176F" w:rsidRPr="006E7333" w:rsidRDefault="007C176F" w:rsidP="00B86669">
            <w:pPr>
              <w:jc w:val="both"/>
              <w:rPr>
                <w:rFonts w:ascii="Century Gothic" w:hAnsi="Century Gothic"/>
                <w:color w:val="000000" w:themeColor="text1"/>
                <w:sz w:val="24"/>
                <w:szCs w:val="24"/>
                <w:lang w:val="es-CO"/>
              </w:rPr>
            </w:pPr>
          </w:p>
          <w:p w14:paraId="327E8EEC" w14:textId="77777777" w:rsidR="007C176F" w:rsidRPr="006E7333" w:rsidRDefault="007C176F" w:rsidP="00B86669">
            <w:pPr>
              <w:jc w:val="both"/>
              <w:rPr>
                <w:rFonts w:ascii="Century Gothic" w:hAnsi="Century Gothic"/>
                <w:color w:val="000000" w:themeColor="text1"/>
                <w:sz w:val="24"/>
                <w:szCs w:val="24"/>
                <w:lang w:val="es-CO"/>
              </w:rPr>
            </w:pPr>
          </w:p>
          <w:p w14:paraId="29E1D3A1" w14:textId="77777777" w:rsidR="007C176F" w:rsidRPr="006E7333" w:rsidRDefault="007C176F" w:rsidP="00B86669">
            <w:pPr>
              <w:jc w:val="both"/>
              <w:rPr>
                <w:rFonts w:ascii="Century Gothic" w:hAnsi="Century Gothic"/>
                <w:color w:val="000000" w:themeColor="text1"/>
                <w:sz w:val="24"/>
                <w:szCs w:val="24"/>
                <w:lang w:val="es-CO"/>
              </w:rPr>
            </w:pPr>
          </w:p>
          <w:p w14:paraId="78925509" w14:textId="77777777" w:rsidR="007C176F" w:rsidRPr="006E7333" w:rsidRDefault="007C176F" w:rsidP="00B86669">
            <w:pPr>
              <w:jc w:val="both"/>
              <w:rPr>
                <w:rFonts w:ascii="Century Gothic" w:hAnsi="Century Gothic"/>
                <w:color w:val="000000" w:themeColor="text1"/>
                <w:sz w:val="24"/>
                <w:szCs w:val="24"/>
                <w:lang w:val="es-CO"/>
              </w:rPr>
            </w:pPr>
          </w:p>
          <w:p w14:paraId="2DAA174B" w14:textId="77777777" w:rsidR="007C176F" w:rsidRPr="006E7333" w:rsidRDefault="007C176F" w:rsidP="00B86669">
            <w:pPr>
              <w:jc w:val="both"/>
              <w:rPr>
                <w:rFonts w:ascii="Century Gothic" w:hAnsi="Century Gothic"/>
                <w:color w:val="000000" w:themeColor="text1"/>
                <w:sz w:val="24"/>
                <w:szCs w:val="24"/>
                <w:lang w:val="es-CO"/>
              </w:rPr>
            </w:pPr>
          </w:p>
          <w:p w14:paraId="1B7CB648" w14:textId="77777777" w:rsidR="007C176F" w:rsidRPr="006E7333" w:rsidRDefault="007C176F" w:rsidP="00B86669">
            <w:pPr>
              <w:jc w:val="both"/>
              <w:rPr>
                <w:rFonts w:ascii="Century Gothic" w:hAnsi="Century Gothic"/>
                <w:color w:val="000000" w:themeColor="text1"/>
                <w:sz w:val="24"/>
                <w:szCs w:val="24"/>
                <w:lang w:val="es-CO"/>
              </w:rPr>
            </w:pPr>
          </w:p>
          <w:p w14:paraId="61421EFC" w14:textId="77777777" w:rsidR="007C176F" w:rsidRPr="006E7333" w:rsidRDefault="007C176F" w:rsidP="00B86669">
            <w:pPr>
              <w:jc w:val="both"/>
              <w:rPr>
                <w:rFonts w:ascii="Century Gothic" w:hAnsi="Century Gothic"/>
                <w:color w:val="000000" w:themeColor="text1"/>
                <w:sz w:val="24"/>
                <w:szCs w:val="24"/>
                <w:lang w:val="es-CO"/>
              </w:rPr>
            </w:pPr>
          </w:p>
          <w:p w14:paraId="14068326" w14:textId="77777777" w:rsidR="007C176F" w:rsidRPr="006E7333" w:rsidRDefault="007C176F" w:rsidP="00B86669">
            <w:pPr>
              <w:jc w:val="both"/>
              <w:rPr>
                <w:rFonts w:ascii="Century Gothic" w:hAnsi="Century Gothic"/>
                <w:color w:val="000000" w:themeColor="text1"/>
                <w:sz w:val="24"/>
                <w:szCs w:val="24"/>
                <w:lang w:val="es-CO"/>
              </w:rPr>
            </w:pPr>
          </w:p>
          <w:p w14:paraId="73E541CE" w14:textId="77777777" w:rsidR="007C176F" w:rsidRPr="006E7333" w:rsidRDefault="007C176F" w:rsidP="00B86669">
            <w:pPr>
              <w:jc w:val="both"/>
              <w:rPr>
                <w:rFonts w:ascii="Century Gothic" w:hAnsi="Century Gothic"/>
                <w:color w:val="000000" w:themeColor="text1"/>
                <w:sz w:val="24"/>
                <w:szCs w:val="24"/>
                <w:lang w:val="es-CO"/>
              </w:rPr>
            </w:pPr>
          </w:p>
          <w:p w14:paraId="38AB84B2" w14:textId="77777777" w:rsidR="007C176F" w:rsidRPr="006E7333" w:rsidRDefault="007C176F" w:rsidP="00B86669">
            <w:pPr>
              <w:jc w:val="both"/>
              <w:rPr>
                <w:rFonts w:ascii="Century Gothic" w:hAnsi="Century Gothic"/>
                <w:color w:val="000000" w:themeColor="text1"/>
                <w:sz w:val="24"/>
                <w:szCs w:val="24"/>
                <w:lang w:val="es-CO"/>
              </w:rPr>
            </w:pPr>
          </w:p>
          <w:p w14:paraId="707EA40B" w14:textId="77777777" w:rsidR="007C176F" w:rsidRPr="006E7333" w:rsidRDefault="007C176F" w:rsidP="00B86669">
            <w:pPr>
              <w:jc w:val="both"/>
              <w:rPr>
                <w:rFonts w:ascii="Century Gothic" w:hAnsi="Century Gothic"/>
                <w:color w:val="000000" w:themeColor="text1"/>
                <w:sz w:val="24"/>
                <w:szCs w:val="24"/>
                <w:lang w:val="es-CO"/>
              </w:rPr>
            </w:pPr>
          </w:p>
          <w:p w14:paraId="47F58613" w14:textId="77777777" w:rsidR="007C176F" w:rsidRPr="006E7333" w:rsidRDefault="007C176F" w:rsidP="00B86669">
            <w:pPr>
              <w:jc w:val="both"/>
              <w:rPr>
                <w:rFonts w:ascii="Century Gothic" w:hAnsi="Century Gothic"/>
                <w:color w:val="000000" w:themeColor="text1"/>
                <w:sz w:val="24"/>
                <w:szCs w:val="24"/>
                <w:lang w:val="es-CO"/>
              </w:rPr>
            </w:pPr>
          </w:p>
          <w:p w14:paraId="00DAD7C3" w14:textId="77777777" w:rsidR="007C176F" w:rsidRPr="006E7333" w:rsidRDefault="007C176F" w:rsidP="00B86669">
            <w:pPr>
              <w:jc w:val="both"/>
              <w:rPr>
                <w:rFonts w:ascii="Century Gothic" w:hAnsi="Century Gothic"/>
                <w:color w:val="000000" w:themeColor="text1"/>
                <w:sz w:val="24"/>
                <w:szCs w:val="24"/>
                <w:lang w:val="es-CO"/>
              </w:rPr>
            </w:pPr>
          </w:p>
          <w:p w14:paraId="56FAEAD5" w14:textId="77777777" w:rsidR="007C176F" w:rsidRPr="006E7333" w:rsidRDefault="007C176F" w:rsidP="00B86669">
            <w:pPr>
              <w:jc w:val="both"/>
              <w:rPr>
                <w:rFonts w:ascii="Century Gothic" w:hAnsi="Century Gothic"/>
                <w:color w:val="000000" w:themeColor="text1"/>
                <w:sz w:val="24"/>
                <w:szCs w:val="24"/>
                <w:lang w:val="es-CO"/>
              </w:rPr>
            </w:pPr>
          </w:p>
          <w:p w14:paraId="40857391" w14:textId="77777777" w:rsidR="007C176F" w:rsidRPr="006E7333" w:rsidRDefault="007C176F" w:rsidP="00B86669">
            <w:pPr>
              <w:jc w:val="both"/>
              <w:rPr>
                <w:rFonts w:ascii="Century Gothic" w:hAnsi="Century Gothic"/>
                <w:color w:val="000000" w:themeColor="text1"/>
                <w:sz w:val="24"/>
                <w:szCs w:val="24"/>
                <w:lang w:val="es-CO"/>
              </w:rPr>
            </w:pPr>
          </w:p>
          <w:p w14:paraId="134874C9" w14:textId="77777777" w:rsidR="007C176F" w:rsidRPr="006E7333" w:rsidRDefault="007C176F" w:rsidP="00B86669">
            <w:pPr>
              <w:jc w:val="both"/>
              <w:rPr>
                <w:rFonts w:ascii="Century Gothic" w:hAnsi="Century Gothic"/>
                <w:color w:val="000000" w:themeColor="text1"/>
                <w:sz w:val="24"/>
                <w:szCs w:val="24"/>
                <w:lang w:val="es-CO"/>
              </w:rPr>
            </w:pPr>
          </w:p>
          <w:p w14:paraId="4443D215" w14:textId="77777777" w:rsidR="00690C39" w:rsidRPr="006E7333" w:rsidRDefault="00690C39" w:rsidP="00B86669">
            <w:pPr>
              <w:jc w:val="both"/>
              <w:rPr>
                <w:rFonts w:ascii="Century Gothic" w:hAnsi="Century Gothic"/>
                <w:color w:val="000000" w:themeColor="text1"/>
                <w:sz w:val="24"/>
                <w:szCs w:val="24"/>
                <w:lang w:val="es-CO"/>
              </w:rPr>
            </w:pPr>
          </w:p>
          <w:p w14:paraId="2A20861C" w14:textId="77777777" w:rsidR="00690C39" w:rsidRPr="006E7333" w:rsidRDefault="00690C39" w:rsidP="00B86669">
            <w:pPr>
              <w:jc w:val="both"/>
              <w:rPr>
                <w:rFonts w:ascii="Century Gothic" w:hAnsi="Century Gothic"/>
                <w:color w:val="000000" w:themeColor="text1"/>
                <w:sz w:val="24"/>
                <w:szCs w:val="24"/>
                <w:lang w:val="es-CO"/>
              </w:rPr>
            </w:pPr>
          </w:p>
          <w:p w14:paraId="07DCDE02" w14:textId="77777777" w:rsidR="00690C39" w:rsidRPr="006E7333" w:rsidRDefault="00690C39" w:rsidP="00B86669">
            <w:pPr>
              <w:jc w:val="both"/>
              <w:rPr>
                <w:rFonts w:ascii="Century Gothic" w:hAnsi="Century Gothic"/>
                <w:color w:val="000000" w:themeColor="text1"/>
                <w:sz w:val="24"/>
                <w:szCs w:val="24"/>
                <w:lang w:val="es-CO"/>
              </w:rPr>
            </w:pPr>
          </w:p>
          <w:p w14:paraId="3B23AA4E" w14:textId="77777777" w:rsidR="00690C39" w:rsidRPr="006E7333" w:rsidRDefault="00690C39" w:rsidP="00B86669">
            <w:pPr>
              <w:jc w:val="both"/>
              <w:rPr>
                <w:rFonts w:ascii="Century Gothic" w:hAnsi="Century Gothic"/>
                <w:color w:val="000000" w:themeColor="text1"/>
                <w:sz w:val="24"/>
                <w:szCs w:val="24"/>
                <w:lang w:val="es-CO"/>
              </w:rPr>
            </w:pPr>
          </w:p>
          <w:p w14:paraId="2FAEBB06" w14:textId="77777777" w:rsidR="00690C39" w:rsidRPr="006E7333" w:rsidRDefault="00690C39" w:rsidP="00B86669">
            <w:pPr>
              <w:jc w:val="both"/>
              <w:rPr>
                <w:rFonts w:ascii="Century Gothic" w:hAnsi="Century Gothic"/>
                <w:color w:val="000000" w:themeColor="text1"/>
                <w:sz w:val="24"/>
                <w:szCs w:val="24"/>
                <w:lang w:val="es-CO"/>
              </w:rPr>
            </w:pPr>
          </w:p>
          <w:p w14:paraId="6BA188F5" w14:textId="77777777" w:rsidR="00690C39" w:rsidRPr="006E7333" w:rsidRDefault="00690C39" w:rsidP="00B86669">
            <w:pPr>
              <w:jc w:val="both"/>
              <w:rPr>
                <w:rFonts w:ascii="Century Gothic" w:hAnsi="Century Gothic"/>
                <w:color w:val="000000" w:themeColor="text1"/>
                <w:sz w:val="24"/>
                <w:szCs w:val="24"/>
                <w:lang w:val="es-CO"/>
              </w:rPr>
            </w:pPr>
          </w:p>
          <w:p w14:paraId="14683598" w14:textId="77777777" w:rsidR="00690C39" w:rsidRPr="006E7333" w:rsidRDefault="00690C39" w:rsidP="00B86669">
            <w:pPr>
              <w:jc w:val="both"/>
              <w:rPr>
                <w:rFonts w:ascii="Century Gothic" w:hAnsi="Century Gothic"/>
                <w:color w:val="000000" w:themeColor="text1"/>
                <w:sz w:val="24"/>
                <w:szCs w:val="24"/>
                <w:lang w:val="es-CO"/>
              </w:rPr>
            </w:pPr>
          </w:p>
          <w:p w14:paraId="3F215EE9" w14:textId="77777777" w:rsidR="00690C39" w:rsidRPr="006E7333" w:rsidRDefault="00690C39" w:rsidP="00B86669">
            <w:pPr>
              <w:jc w:val="both"/>
              <w:rPr>
                <w:rFonts w:ascii="Century Gothic" w:hAnsi="Century Gothic"/>
                <w:color w:val="000000" w:themeColor="text1"/>
                <w:sz w:val="24"/>
                <w:szCs w:val="24"/>
                <w:lang w:val="es-CO"/>
              </w:rPr>
            </w:pPr>
          </w:p>
          <w:p w14:paraId="64DD4EBD" w14:textId="77777777" w:rsidR="00690C39" w:rsidRPr="006E7333" w:rsidRDefault="00690C39" w:rsidP="00B86669">
            <w:pPr>
              <w:jc w:val="both"/>
              <w:rPr>
                <w:rFonts w:ascii="Century Gothic" w:hAnsi="Century Gothic"/>
                <w:color w:val="000000" w:themeColor="text1"/>
                <w:sz w:val="24"/>
                <w:szCs w:val="24"/>
                <w:lang w:val="es-CO"/>
              </w:rPr>
            </w:pPr>
          </w:p>
          <w:p w14:paraId="5F3C9468" w14:textId="77777777" w:rsidR="00690C39" w:rsidRPr="006E7333" w:rsidRDefault="00690C39" w:rsidP="00B86669">
            <w:pPr>
              <w:jc w:val="both"/>
              <w:rPr>
                <w:rFonts w:ascii="Century Gothic" w:hAnsi="Century Gothic"/>
                <w:color w:val="000000" w:themeColor="text1"/>
                <w:sz w:val="24"/>
                <w:szCs w:val="24"/>
                <w:lang w:val="es-CO"/>
              </w:rPr>
            </w:pPr>
          </w:p>
          <w:p w14:paraId="1C59434F" w14:textId="77777777" w:rsidR="00690C39" w:rsidRPr="006E7333" w:rsidRDefault="00690C39" w:rsidP="00B86669">
            <w:pPr>
              <w:jc w:val="both"/>
              <w:rPr>
                <w:rFonts w:ascii="Century Gothic" w:hAnsi="Century Gothic"/>
                <w:color w:val="000000" w:themeColor="text1"/>
                <w:sz w:val="24"/>
                <w:szCs w:val="24"/>
                <w:lang w:val="es-CO"/>
              </w:rPr>
            </w:pPr>
          </w:p>
          <w:p w14:paraId="41C9162F" w14:textId="77777777" w:rsidR="00690C39" w:rsidRPr="006E7333" w:rsidRDefault="00690C39" w:rsidP="00B86669">
            <w:pPr>
              <w:jc w:val="both"/>
              <w:rPr>
                <w:rFonts w:ascii="Century Gothic" w:hAnsi="Century Gothic"/>
                <w:color w:val="000000" w:themeColor="text1"/>
                <w:sz w:val="24"/>
                <w:szCs w:val="24"/>
                <w:lang w:val="es-CO"/>
              </w:rPr>
            </w:pPr>
          </w:p>
          <w:p w14:paraId="6DEB9F73" w14:textId="77777777" w:rsidR="00690C39" w:rsidRPr="006E7333" w:rsidRDefault="00690C39" w:rsidP="00B86669">
            <w:pPr>
              <w:jc w:val="both"/>
              <w:rPr>
                <w:rFonts w:ascii="Century Gothic" w:hAnsi="Century Gothic"/>
                <w:color w:val="000000" w:themeColor="text1"/>
                <w:sz w:val="24"/>
                <w:szCs w:val="24"/>
                <w:lang w:val="es-CO"/>
              </w:rPr>
            </w:pPr>
          </w:p>
          <w:p w14:paraId="53A94812" w14:textId="77777777" w:rsidR="00690C39" w:rsidRPr="006E7333" w:rsidRDefault="00690C39" w:rsidP="00B86669">
            <w:pPr>
              <w:jc w:val="both"/>
              <w:rPr>
                <w:rFonts w:ascii="Century Gothic" w:hAnsi="Century Gothic"/>
                <w:color w:val="000000" w:themeColor="text1"/>
                <w:sz w:val="24"/>
                <w:szCs w:val="24"/>
                <w:lang w:val="es-CO"/>
              </w:rPr>
            </w:pPr>
          </w:p>
          <w:p w14:paraId="20FF7164" w14:textId="77777777" w:rsidR="00690C39" w:rsidRPr="006E7333" w:rsidRDefault="00690C39" w:rsidP="00B86669">
            <w:pPr>
              <w:jc w:val="both"/>
              <w:rPr>
                <w:rFonts w:ascii="Century Gothic" w:hAnsi="Century Gothic"/>
                <w:color w:val="000000" w:themeColor="text1"/>
                <w:sz w:val="24"/>
                <w:szCs w:val="24"/>
                <w:lang w:val="es-CO"/>
              </w:rPr>
            </w:pPr>
          </w:p>
          <w:p w14:paraId="5E257D06" w14:textId="77777777" w:rsidR="00690C39" w:rsidRPr="006E7333" w:rsidRDefault="00690C39" w:rsidP="00B86669">
            <w:pPr>
              <w:jc w:val="both"/>
              <w:rPr>
                <w:rFonts w:ascii="Century Gothic" w:hAnsi="Century Gothic"/>
                <w:color w:val="000000" w:themeColor="text1"/>
                <w:sz w:val="24"/>
                <w:szCs w:val="24"/>
                <w:lang w:val="es-CO"/>
              </w:rPr>
            </w:pPr>
          </w:p>
          <w:p w14:paraId="57ABB1D0" w14:textId="77777777" w:rsidR="00690C39" w:rsidRPr="006E7333" w:rsidRDefault="00690C39" w:rsidP="00B86669">
            <w:pPr>
              <w:jc w:val="both"/>
              <w:rPr>
                <w:rFonts w:ascii="Century Gothic" w:hAnsi="Century Gothic"/>
                <w:color w:val="000000" w:themeColor="text1"/>
                <w:sz w:val="24"/>
                <w:szCs w:val="24"/>
                <w:lang w:val="es-CO"/>
              </w:rPr>
            </w:pPr>
          </w:p>
          <w:p w14:paraId="2DB6F886" w14:textId="77777777" w:rsidR="00690C39" w:rsidRPr="006E7333" w:rsidRDefault="00690C39" w:rsidP="00B86669">
            <w:pPr>
              <w:jc w:val="both"/>
              <w:rPr>
                <w:rFonts w:ascii="Century Gothic" w:hAnsi="Century Gothic"/>
                <w:color w:val="000000" w:themeColor="text1"/>
                <w:sz w:val="24"/>
                <w:szCs w:val="24"/>
                <w:lang w:val="es-CO"/>
              </w:rPr>
            </w:pPr>
          </w:p>
          <w:p w14:paraId="02DFB21F" w14:textId="77777777" w:rsidR="007C176F" w:rsidRPr="006E7333" w:rsidRDefault="007C176F" w:rsidP="00B86669">
            <w:pPr>
              <w:jc w:val="both"/>
              <w:rPr>
                <w:rFonts w:ascii="Century Gothic" w:hAnsi="Century Gothic"/>
                <w:color w:val="000000" w:themeColor="text1"/>
                <w:sz w:val="24"/>
                <w:szCs w:val="24"/>
                <w:lang w:val="es-CO"/>
              </w:rPr>
            </w:pPr>
          </w:p>
          <w:p w14:paraId="3B140D01" w14:textId="77777777" w:rsidR="007C176F" w:rsidRPr="006E7333" w:rsidRDefault="007C176F" w:rsidP="00B86669">
            <w:pPr>
              <w:jc w:val="both"/>
              <w:rPr>
                <w:rFonts w:ascii="Century Gothic" w:hAnsi="Century Gothic"/>
                <w:color w:val="000000" w:themeColor="text1"/>
                <w:sz w:val="24"/>
                <w:szCs w:val="24"/>
                <w:lang w:val="es-CO"/>
              </w:rPr>
            </w:pPr>
          </w:p>
          <w:p w14:paraId="414164C2" w14:textId="77777777" w:rsidR="007C176F" w:rsidRPr="00B86669" w:rsidRDefault="007C176F" w:rsidP="00B86669">
            <w:pPr>
              <w:jc w:val="both"/>
              <w:rPr>
                <w:rFonts w:ascii="Century Gothic" w:hAnsi="Century Gothic"/>
                <w:color w:val="000000" w:themeColor="text1"/>
                <w:sz w:val="24"/>
                <w:szCs w:val="24"/>
                <w:lang w:val="es-CO"/>
              </w:rPr>
            </w:pPr>
          </w:p>
          <w:p w14:paraId="73D5D730" w14:textId="4346A09A" w:rsidR="00997814" w:rsidRPr="006E7333" w:rsidRDefault="00B86669" w:rsidP="00B86669">
            <w:pPr>
              <w:jc w:val="both"/>
              <w:rPr>
                <w:rFonts w:ascii="Century Gothic" w:hAnsi="Century Gothic"/>
                <w:color w:val="000000" w:themeColor="text1"/>
                <w:sz w:val="24"/>
                <w:szCs w:val="24"/>
              </w:rPr>
            </w:pPr>
            <w:r w:rsidRPr="006E7333">
              <w:rPr>
                <w:rFonts w:ascii="Century Gothic" w:hAnsi="Century Gothic"/>
                <w:b/>
                <w:bCs/>
                <w:color w:val="000000" w:themeColor="text1"/>
                <w:sz w:val="24"/>
                <w:szCs w:val="24"/>
                <w:lang w:val="es-CO"/>
              </w:rPr>
              <w:t>Parágrafo 1.</w:t>
            </w:r>
            <w:r w:rsidRPr="006E7333">
              <w:rPr>
                <w:rFonts w:ascii="Century Gothic" w:hAnsi="Century Gothic"/>
                <w:color w:val="000000" w:themeColor="text1"/>
                <w:sz w:val="24"/>
                <w:szCs w:val="24"/>
                <w:lang w:val="es-CO"/>
              </w:rPr>
              <w:t xml:space="preserve"> Las Bancadas podrán incluir dentro del plan de trabajo del Centro de Investigaciones y Altos Estudios Legislativos - CAEL Legislativos - CAEL, la investigación, formación, capacitación, difusión de conocimientos y/o vinculación de programas o proyectos en temas de su interés, para ello la Bancada interesada </w:t>
            </w:r>
            <w:r w:rsidRPr="006E7333">
              <w:rPr>
                <w:rFonts w:ascii="Century Gothic" w:hAnsi="Century Gothic"/>
                <w:color w:val="000000" w:themeColor="text1"/>
                <w:sz w:val="24"/>
                <w:szCs w:val="24"/>
                <w:lang w:val="es-CO"/>
              </w:rPr>
              <w:lastRenderedPageBreak/>
              <w:t>hará la solicitud correspondiente a la Mesa Directiva del Congreso de la República, la cual garantizará su inclusión y articulación con sus centros de pensamiento.</w:t>
            </w:r>
          </w:p>
        </w:tc>
        <w:tc>
          <w:tcPr>
            <w:tcW w:w="4111" w:type="dxa"/>
          </w:tcPr>
          <w:p w14:paraId="3915123F" w14:textId="77777777"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b/>
                <w:sz w:val="24"/>
                <w:szCs w:val="24"/>
                <w:lang w:val="es-CO" w:eastAsia="es-MX"/>
              </w:rPr>
              <w:lastRenderedPageBreak/>
              <w:t>Artículo 4°. FUNCIONES GENERALES.</w:t>
            </w:r>
            <w:r w:rsidRPr="007C176F">
              <w:rPr>
                <w:rFonts w:ascii="Century Gothic" w:hAnsi="Century Gothic"/>
                <w:sz w:val="24"/>
                <w:szCs w:val="24"/>
                <w:lang w:val="es-CO" w:eastAsia="es-MX"/>
              </w:rPr>
              <w:t xml:space="preserve"> Entre otras, el Centro de Investigaciones y Altos Estudios Legislativos - CAEL, tendrá las siguientes funciones:</w:t>
            </w:r>
          </w:p>
          <w:p w14:paraId="7869DFE3" w14:textId="77777777" w:rsidR="007C176F" w:rsidRPr="007C176F" w:rsidRDefault="007C176F" w:rsidP="007C176F">
            <w:pPr>
              <w:jc w:val="both"/>
              <w:rPr>
                <w:rFonts w:ascii="Century Gothic" w:hAnsi="Century Gothic"/>
                <w:sz w:val="24"/>
                <w:szCs w:val="24"/>
                <w:lang w:val="es-CO" w:eastAsia="es-MX"/>
              </w:rPr>
            </w:pPr>
          </w:p>
          <w:p w14:paraId="0ABB86B3" w14:textId="38D37AB6"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1. Realizar, editar, publicar y difundir la investigación académica científica y promover la formación y capacitación.</w:t>
            </w:r>
          </w:p>
          <w:p w14:paraId="3175946C" w14:textId="24175FD3"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2. Establecer, fomentar y fortalecer las relaciones internacionales para proyectar y difundir los conocimientos requeridos para el desarrollo y perfeccionamiento de las funciones asignadas a la rama legislativa.</w:t>
            </w:r>
          </w:p>
          <w:p w14:paraId="51569CCB" w14:textId="2FC3F4F9"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3. Propiciar la vinculación a programas o proyectos con </w:t>
            </w:r>
            <w:r w:rsidRPr="007C176F">
              <w:rPr>
                <w:rFonts w:ascii="Century Gothic" w:hAnsi="Century Gothic"/>
                <w:sz w:val="24"/>
                <w:szCs w:val="24"/>
                <w:lang w:val="es-CO" w:eastAsia="es-MX"/>
              </w:rPr>
              <w:lastRenderedPageBreak/>
              <w:t>Instituciones de Educación Superior, centros de pensamiento, redes de investigación, de cooperación internacional, parlamentos y Congresos, Asambleas Nacionales de otros países y similares.</w:t>
            </w:r>
          </w:p>
          <w:p w14:paraId="17E6FD6F" w14:textId="0B99CDB3"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4. Servir como apoyo directo a la labor legislativa y de control político que ejerzan los congresistas.</w:t>
            </w:r>
          </w:p>
          <w:p w14:paraId="62A7E3D7" w14:textId="26750C51"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5. Difundir las ciencias jurídicas – legislativas para lo que podrá contar con el apoyo de entidades de carácter nacional e internacional.</w:t>
            </w:r>
          </w:p>
          <w:p w14:paraId="72F12164" w14:textId="7366536B"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6. Efectuar y fomentar actividades, así como también la publicación de los resultados de investigación de índole técnica, académica, científica, difusión de conocimiento nuevo, informes boletines, libros y monografías documentos de políticas públicas y productos afines que surjan del Centro de Investigaciones y Altos Estudios Legislativos – CAEL o como resultado de las colaboraciones que se realicen con entidades nacionales o extranjeras.</w:t>
            </w:r>
          </w:p>
          <w:p w14:paraId="7CEB449A" w14:textId="379B2177"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7. Promover, participar y coordinar la capacitación científica y académica sobre temas referidos del Congreso de la República, sus Cámaras, Bancadas, grupos parlamentarios y similares, en asocio con Instituciones de Educación Superior, incluyendo sus Observatorios, Grupos de </w:t>
            </w:r>
            <w:r w:rsidRPr="007C176F">
              <w:rPr>
                <w:rFonts w:ascii="Century Gothic" w:hAnsi="Century Gothic"/>
                <w:sz w:val="24"/>
                <w:szCs w:val="24"/>
                <w:lang w:val="es-CO" w:eastAsia="es-MX"/>
              </w:rPr>
              <w:lastRenderedPageBreak/>
              <w:t xml:space="preserve">Acciones, Grupos de Estudios y similares, con el fin de permitir capacitaciones con grupos especializados. </w:t>
            </w:r>
          </w:p>
          <w:p w14:paraId="52EFD88A" w14:textId="555F93CB"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8. Promover y participar en la creación de programas de formación académica y científica en los niveles de pregrado y posgrado directamente o en asocio con Instituciones de Educación Superior o afines del Centro de Investigaciones y Altos Estudios Legislativos - CAEL, nacionales o extranjeras.</w:t>
            </w:r>
          </w:p>
          <w:p w14:paraId="48442FDD" w14:textId="4EB5AA1D"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9. Promover, difundir, producir las comunicaciones y las publicaciones relativas y necesarias de sus funciones y competencias.</w:t>
            </w:r>
          </w:p>
          <w:p w14:paraId="7243C2A2" w14:textId="2A4BEC6F"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10. Hacer seguimiento a la implementación de las leyes, por medio de análisis de impacto y de resultados.</w:t>
            </w:r>
          </w:p>
          <w:p w14:paraId="7746F93B" w14:textId="3DBA2641"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11. </w:t>
            </w:r>
            <w:r w:rsidRPr="007C176F">
              <w:rPr>
                <w:rFonts w:ascii="Segoe UI Symbol" w:hAnsi="Segoe UI Symbol" w:cs="Segoe UI Symbol"/>
                <w:sz w:val="24"/>
                <w:szCs w:val="24"/>
                <w:lang w:val="es-CO" w:eastAsia="es-MX"/>
              </w:rPr>
              <w:t>⁠</w:t>
            </w:r>
            <w:r w:rsidRPr="007C176F">
              <w:rPr>
                <w:rFonts w:ascii="Century Gothic" w:hAnsi="Century Gothic"/>
                <w:sz w:val="24"/>
                <w:szCs w:val="24"/>
                <w:lang w:val="es-CO" w:eastAsia="es-MX"/>
              </w:rPr>
              <w:t xml:space="preserve"> Capacitar a miembros de unidades de trabajo legislativo en derecho parlamentario, funcionamiento del Congreso, técnica legislativa, derecho comparado, innovación jurídica, entre otros temas que permitan la perfección de las funciones legislativas. </w:t>
            </w:r>
          </w:p>
          <w:p w14:paraId="04BAAD50" w14:textId="295A73D7"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12. Capacitar a los miembros del Congreso de la República, en materias que permitan fortalecer sus funciones congresuales. </w:t>
            </w:r>
          </w:p>
          <w:p w14:paraId="36DAD7F2" w14:textId="0E1ACBFC"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13. Realizar y publicar un informe de gestión semestral, respecto de las actividades realizadas y la ejecución presupuestal detallada. </w:t>
            </w:r>
          </w:p>
          <w:p w14:paraId="51365D49" w14:textId="351043F6" w:rsidR="007C176F" w:rsidRPr="007C176F"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lastRenderedPageBreak/>
              <w:t xml:space="preserve">14. Publicar mediante la página web, un informe de ejecución a través de estadísticas como soporte del progreso e implementación de las disposiciones contenidas en la presente ley.  </w:t>
            </w:r>
          </w:p>
          <w:p w14:paraId="2DA59BC1" w14:textId="77777777" w:rsidR="007C176F" w:rsidRPr="006E7333" w:rsidRDefault="007C176F" w:rsidP="007C176F">
            <w:pPr>
              <w:jc w:val="both"/>
              <w:rPr>
                <w:rFonts w:ascii="Century Gothic" w:hAnsi="Century Gothic"/>
                <w:sz w:val="24"/>
                <w:szCs w:val="24"/>
                <w:lang w:val="es-CO" w:eastAsia="es-MX"/>
              </w:rPr>
            </w:pPr>
            <w:r w:rsidRPr="007C176F">
              <w:rPr>
                <w:rFonts w:ascii="Century Gothic" w:hAnsi="Century Gothic"/>
                <w:sz w:val="24"/>
                <w:szCs w:val="24"/>
                <w:lang w:val="es-CO" w:eastAsia="es-MX"/>
              </w:rPr>
              <w:t>15. Las demás que le asigne la Mesa Directiva del Congreso y las que se deriven de su naturaleza, carácter, capacidad, funciones y competencias.</w:t>
            </w:r>
          </w:p>
          <w:p w14:paraId="72F6910B" w14:textId="6F56D7DF" w:rsidR="00690C39" w:rsidRPr="006E7333" w:rsidRDefault="00690C39" w:rsidP="007C176F">
            <w:pPr>
              <w:jc w:val="both"/>
              <w:rPr>
                <w:rFonts w:ascii="Century Gothic" w:hAnsi="Century Gothic"/>
                <w:sz w:val="24"/>
                <w:szCs w:val="24"/>
                <w:lang w:val="es-CO" w:eastAsia="es-MX"/>
              </w:rPr>
            </w:pPr>
            <w:r w:rsidRPr="006E7333">
              <w:rPr>
                <w:rFonts w:ascii="Century Gothic" w:hAnsi="Century Gothic"/>
                <w:sz w:val="24"/>
                <w:szCs w:val="24"/>
                <w:lang w:val="es-CO" w:eastAsia="es-MX"/>
              </w:rPr>
              <w:t>16. Realizar acciones de formación o capacitación a la ciudadanía en general, priorizando a la población vulnerable, en materia de procesos legislativos, funciones del Congreso de la República y mecanismos de participación ciudadana en el ámbito legislativo.</w:t>
            </w:r>
          </w:p>
          <w:p w14:paraId="4D455A2E" w14:textId="358A2B3A" w:rsidR="00690C39" w:rsidRPr="007C176F" w:rsidRDefault="00690C39" w:rsidP="007C176F">
            <w:pPr>
              <w:jc w:val="both"/>
              <w:rPr>
                <w:rFonts w:ascii="Century Gothic" w:hAnsi="Century Gothic"/>
                <w:sz w:val="24"/>
                <w:szCs w:val="24"/>
                <w:lang w:val="es-CO" w:eastAsia="es-MX"/>
              </w:rPr>
            </w:pPr>
            <w:r w:rsidRPr="006E7333">
              <w:rPr>
                <w:rFonts w:ascii="Century Gothic" w:hAnsi="Century Gothic"/>
                <w:sz w:val="24"/>
                <w:szCs w:val="24"/>
                <w:lang w:val="es-CO" w:eastAsia="es-MX"/>
              </w:rPr>
              <w:t>17. Promover y participar en la creación de programas de formación investigativa, fortalecimiento de capacidades, transformación digital e innovación en temas relacionados con labores legislativas y congresuales.</w:t>
            </w:r>
          </w:p>
          <w:p w14:paraId="4554F39C" w14:textId="77777777" w:rsidR="007C176F" w:rsidRPr="007C176F" w:rsidRDefault="007C176F" w:rsidP="007C176F">
            <w:pPr>
              <w:jc w:val="both"/>
              <w:rPr>
                <w:rFonts w:ascii="Century Gothic" w:hAnsi="Century Gothic"/>
                <w:sz w:val="24"/>
                <w:szCs w:val="24"/>
                <w:lang w:val="es-CO" w:eastAsia="es-MX"/>
              </w:rPr>
            </w:pPr>
          </w:p>
          <w:p w14:paraId="6DAD4140" w14:textId="04C34DE2" w:rsidR="00F648FA" w:rsidRPr="006E7333" w:rsidRDefault="007C176F" w:rsidP="00997814">
            <w:pPr>
              <w:jc w:val="both"/>
              <w:rPr>
                <w:rFonts w:ascii="Century Gothic" w:hAnsi="Century Gothic"/>
                <w:sz w:val="24"/>
                <w:szCs w:val="24"/>
                <w:lang w:val="es-CO" w:eastAsia="es-MX"/>
              </w:rPr>
            </w:pPr>
            <w:r w:rsidRPr="007C176F">
              <w:rPr>
                <w:rFonts w:ascii="Century Gothic" w:hAnsi="Century Gothic"/>
                <w:b/>
                <w:sz w:val="24"/>
                <w:szCs w:val="24"/>
                <w:lang w:val="es-CO" w:eastAsia="es-MX"/>
              </w:rPr>
              <w:t>Parágrafo.</w:t>
            </w:r>
            <w:r w:rsidRPr="007C176F">
              <w:rPr>
                <w:rFonts w:ascii="Century Gothic" w:hAnsi="Century Gothic"/>
                <w:sz w:val="24"/>
                <w:szCs w:val="24"/>
                <w:lang w:val="es-CO" w:eastAsia="es-MX"/>
              </w:rPr>
              <w:t xml:space="preserve"> El Centro de Investigaciones y Altos Estudios Legislativos – CAEL, podrá incluir dentro de su plan de trabajo: la investigación, formación, capacitación, difusión de conocimientos y/o vinculación de programas o proyectos en temas de su interés y competencia, a las Bancadas del Congreso. Para ello la </w:t>
            </w:r>
            <w:r w:rsidRPr="007C176F">
              <w:rPr>
                <w:rFonts w:ascii="Century Gothic" w:hAnsi="Century Gothic"/>
                <w:sz w:val="24"/>
                <w:szCs w:val="24"/>
                <w:lang w:val="es-CO" w:eastAsia="es-MX"/>
              </w:rPr>
              <w:lastRenderedPageBreak/>
              <w:t>Bancada interesada hará la solicitud correspondiente a la Mesa Directiva del Congreso de la República, la cual articulará los procedimientos a seguir con sus centros de pensamiento.</w:t>
            </w:r>
          </w:p>
        </w:tc>
        <w:tc>
          <w:tcPr>
            <w:tcW w:w="2126" w:type="dxa"/>
          </w:tcPr>
          <w:p w14:paraId="2AAD14FC" w14:textId="77777777" w:rsidR="00F648FA" w:rsidRPr="006E7333" w:rsidRDefault="00F648FA" w:rsidP="00702689">
            <w:pPr>
              <w:jc w:val="center"/>
              <w:rPr>
                <w:rFonts w:ascii="Century Gothic" w:hAnsi="Century Gothic"/>
                <w:color w:val="000000" w:themeColor="text1"/>
                <w:sz w:val="24"/>
                <w:szCs w:val="24"/>
              </w:rPr>
            </w:pPr>
          </w:p>
          <w:p w14:paraId="5B50FF1E" w14:textId="04B60480" w:rsidR="00920E18" w:rsidRPr="006E7333" w:rsidRDefault="00920E18" w:rsidP="00702689">
            <w:pPr>
              <w:jc w:val="center"/>
              <w:rPr>
                <w:rFonts w:ascii="Century Gothic" w:hAnsi="Century Gothic"/>
                <w:color w:val="000000" w:themeColor="text1"/>
                <w:sz w:val="24"/>
                <w:szCs w:val="24"/>
              </w:rPr>
            </w:pPr>
            <w:r w:rsidRPr="006E7333">
              <w:rPr>
                <w:rFonts w:ascii="Century Gothic" w:hAnsi="Century Gothic"/>
                <w:color w:val="000000" w:themeColor="text1"/>
                <w:sz w:val="24"/>
                <w:szCs w:val="24"/>
              </w:rPr>
              <w:t>CÁMARA</w:t>
            </w:r>
          </w:p>
          <w:p w14:paraId="4D0ACE34" w14:textId="3601A8B1" w:rsidR="00F648FA" w:rsidRPr="006E7333" w:rsidRDefault="00F648FA" w:rsidP="00702689">
            <w:pPr>
              <w:jc w:val="center"/>
              <w:rPr>
                <w:rFonts w:ascii="Century Gothic" w:hAnsi="Century Gothic"/>
                <w:color w:val="000000" w:themeColor="text1"/>
                <w:sz w:val="24"/>
                <w:szCs w:val="24"/>
              </w:rPr>
            </w:pPr>
          </w:p>
        </w:tc>
      </w:tr>
      <w:tr w:rsidR="00997814" w:rsidRPr="006E7333" w14:paraId="2C931D38" w14:textId="77777777" w:rsidTr="00997814">
        <w:tc>
          <w:tcPr>
            <w:tcW w:w="4111" w:type="dxa"/>
          </w:tcPr>
          <w:p w14:paraId="7E3384A7" w14:textId="4859C0B4" w:rsidR="00F648FA" w:rsidRPr="006E7333" w:rsidRDefault="00B86669" w:rsidP="00997814">
            <w:pPr>
              <w:jc w:val="both"/>
              <w:rPr>
                <w:rFonts w:ascii="Century Gothic" w:hAnsi="Century Gothic"/>
                <w:color w:val="000000" w:themeColor="text1"/>
                <w:sz w:val="24"/>
                <w:szCs w:val="24"/>
                <w:lang w:val="es-MX"/>
              </w:rPr>
            </w:pPr>
            <w:r w:rsidRPr="006E7333">
              <w:rPr>
                <w:rFonts w:ascii="Century Gothic" w:hAnsi="Century Gothic"/>
                <w:b/>
                <w:bCs/>
                <w:color w:val="000000" w:themeColor="text1"/>
                <w:sz w:val="24"/>
                <w:szCs w:val="24"/>
                <w:lang w:val="es-CO"/>
              </w:rPr>
              <w:lastRenderedPageBreak/>
              <w:t>Artículo 5º. SEDE Y DOMICILIO.</w:t>
            </w:r>
            <w:r w:rsidRPr="006E7333">
              <w:rPr>
                <w:rFonts w:ascii="Century Gothic" w:hAnsi="Century Gothic"/>
                <w:color w:val="000000" w:themeColor="text1"/>
                <w:sz w:val="24"/>
                <w:szCs w:val="24"/>
                <w:lang w:val="es-CO"/>
              </w:rPr>
              <w:t xml:space="preserve"> EL Centro de Investigaciones y Altos Estudios Legislativos </w:t>
            </w:r>
            <w:r w:rsidR="00865DAC" w:rsidRPr="006E7333">
              <w:rPr>
                <w:rFonts w:ascii="Century Gothic" w:hAnsi="Century Gothic"/>
                <w:color w:val="000000" w:themeColor="text1"/>
                <w:sz w:val="24"/>
                <w:szCs w:val="24"/>
                <w:lang w:val="es-CO"/>
              </w:rPr>
              <w:t>–</w:t>
            </w:r>
            <w:r w:rsidRPr="006E7333">
              <w:rPr>
                <w:rFonts w:ascii="Century Gothic" w:hAnsi="Century Gothic"/>
                <w:color w:val="000000" w:themeColor="text1"/>
                <w:sz w:val="24"/>
                <w:szCs w:val="24"/>
                <w:lang w:val="es-CO"/>
              </w:rPr>
              <w:t xml:space="preserve"> CAEL</w:t>
            </w:r>
            <w:r w:rsidR="00865DAC" w:rsidRPr="006E7333">
              <w:rPr>
                <w:rFonts w:ascii="Century Gothic" w:hAnsi="Century Gothic"/>
                <w:color w:val="000000" w:themeColor="text1"/>
                <w:sz w:val="24"/>
                <w:szCs w:val="24"/>
                <w:lang w:val="es-CO"/>
              </w:rPr>
              <w:t xml:space="preserve"> </w:t>
            </w:r>
            <w:r w:rsidRPr="006E7333">
              <w:rPr>
                <w:rFonts w:ascii="Century Gothic" w:hAnsi="Century Gothic"/>
                <w:color w:val="000000" w:themeColor="text1"/>
                <w:sz w:val="24"/>
                <w:szCs w:val="24"/>
                <w:lang w:val="es-CO"/>
              </w:rPr>
              <w:t>tendrá como sede principal la ciudad de Bogotá.</w:t>
            </w:r>
          </w:p>
        </w:tc>
        <w:tc>
          <w:tcPr>
            <w:tcW w:w="4111" w:type="dxa"/>
          </w:tcPr>
          <w:p w14:paraId="197501FE" w14:textId="494D6072" w:rsidR="00F648FA" w:rsidRPr="006E7333" w:rsidRDefault="00865DAC" w:rsidP="00865DAC">
            <w:pPr>
              <w:pStyle w:val="Default"/>
              <w:jc w:val="both"/>
              <w:rPr>
                <w:rFonts w:ascii="Century Gothic" w:hAnsi="Century Gothic"/>
              </w:rPr>
            </w:pPr>
            <w:r w:rsidRPr="00865DAC">
              <w:rPr>
                <w:rFonts w:ascii="Century Gothic" w:hAnsi="Century Gothic"/>
                <w:b/>
              </w:rPr>
              <w:t>Artículo 5º. SEDE Y</w:t>
            </w:r>
            <w:r w:rsidRPr="00865DAC">
              <w:rPr>
                <w:rFonts w:ascii="Century Gothic" w:hAnsi="Century Gothic"/>
              </w:rPr>
              <w:t> </w:t>
            </w:r>
            <w:r w:rsidRPr="00865DAC">
              <w:rPr>
                <w:rFonts w:ascii="Century Gothic" w:hAnsi="Century Gothic"/>
                <w:b/>
              </w:rPr>
              <w:t xml:space="preserve">DOMICILIO. </w:t>
            </w:r>
            <w:r w:rsidRPr="00865DAC">
              <w:rPr>
                <w:rFonts w:ascii="Century Gothic" w:hAnsi="Century Gothic"/>
              </w:rPr>
              <w:t>El Centro de Investigaciones y Altos Estudios Legislativos – CAEL, tendrá como sede principal la ciudad de Bogotá.</w:t>
            </w:r>
          </w:p>
        </w:tc>
        <w:tc>
          <w:tcPr>
            <w:tcW w:w="2126" w:type="dxa"/>
          </w:tcPr>
          <w:p w14:paraId="38DA2266" w14:textId="77777777" w:rsidR="00F648FA" w:rsidRPr="006E7333" w:rsidRDefault="00F648FA" w:rsidP="00702689">
            <w:pPr>
              <w:jc w:val="center"/>
              <w:rPr>
                <w:rFonts w:ascii="Century Gothic" w:hAnsi="Century Gothic"/>
                <w:color w:val="000000" w:themeColor="text1"/>
                <w:sz w:val="24"/>
                <w:szCs w:val="24"/>
              </w:rPr>
            </w:pPr>
          </w:p>
          <w:p w14:paraId="23667494" w14:textId="0230B288" w:rsidR="00F648FA" w:rsidRPr="006E7333" w:rsidRDefault="00865DAC" w:rsidP="00702689">
            <w:pPr>
              <w:jc w:val="center"/>
              <w:rPr>
                <w:rFonts w:ascii="Century Gothic" w:hAnsi="Century Gothic"/>
                <w:color w:val="000000" w:themeColor="text1"/>
                <w:sz w:val="24"/>
                <w:szCs w:val="24"/>
              </w:rPr>
            </w:pPr>
            <w:r w:rsidRPr="006E7333">
              <w:rPr>
                <w:rFonts w:ascii="Century Gothic" w:hAnsi="Century Gothic"/>
                <w:color w:val="000000" w:themeColor="text1"/>
                <w:sz w:val="24"/>
                <w:szCs w:val="24"/>
              </w:rPr>
              <w:t>CÁMARA</w:t>
            </w:r>
          </w:p>
        </w:tc>
      </w:tr>
      <w:tr w:rsidR="00B86669" w:rsidRPr="006E7333" w14:paraId="080B7D73" w14:textId="77777777" w:rsidTr="00997814">
        <w:tc>
          <w:tcPr>
            <w:tcW w:w="4111" w:type="dxa"/>
          </w:tcPr>
          <w:p w14:paraId="1E2C2180" w14:textId="77777777" w:rsidR="00B86669" w:rsidRPr="006E7333" w:rsidRDefault="00B86669" w:rsidP="00997814">
            <w:pPr>
              <w:jc w:val="both"/>
              <w:rPr>
                <w:rFonts w:ascii="Century Gothic" w:hAnsi="Century Gothic"/>
                <w:b/>
                <w:bCs/>
                <w:color w:val="000000" w:themeColor="text1"/>
                <w:sz w:val="24"/>
                <w:szCs w:val="24"/>
                <w:lang w:val="es-CO"/>
              </w:rPr>
            </w:pPr>
          </w:p>
          <w:p w14:paraId="4C681B29" w14:textId="1E0DE0B4" w:rsidR="00D87C36" w:rsidRPr="006E7333" w:rsidRDefault="00D87C36" w:rsidP="00D87C36">
            <w:pPr>
              <w:jc w:val="center"/>
              <w:rPr>
                <w:rFonts w:ascii="Century Gothic" w:hAnsi="Century Gothic"/>
                <w:b/>
                <w:bCs/>
                <w:color w:val="000000" w:themeColor="text1"/>
                <w:sz w:val="24"/>
                <w:szCs w:val="24"/>
                <w:lang w:val="es-CO"/>
              </w:rPr>
            </w:pPr>
            <w:r w:rsidRPr="006E7333">
              <w:rPr>
                <w:rFonts w:ascii="Century Gothic" w:hAnsi="Century Gothic"/>
                <w:color w:val="000000" w:themeColor="text1"/>
                <w:sz w:val="24"/>
                <w:szCs w:val="24"/>
                <w:lang w:val="es-CO"/>
              </w:rPr>
              <w:t>SIN EQUIVALENTE</w:t>
            </w:r>
          </w:p>
        </w:tc>
        <w:tc>
          <w:tcPr>
            <w:tcW w:w="4111" w:type="dxa"/>
          </w:tcPr>
          <w:p w14:paraId="3C38346D" w14:textId="77777777" w:rsidR="00865DAC" w:rsidRPr="006E7333" w:rsidRDefault="00865DAC" w:rsidP="00865DAC">
            <w:pPr>
              <w:jc w:val="both"/>
              <w:rPr>
                <w:rFonts w:ascii="Century Gothic" w:eastAsia="Century Gothic" w:hAnsi="Century Gothic" w:cs="Arial"/>
                <w:sz w:val="24"/>
                <w:szCs w:val="24"/>
              </w:rPr>
            </w:pPr>
            <w:r w:rsidRPr="006E7333">
              <w:rPr>
                <w:rFonts w:ascii="Century Gothic" w:eastAsia="Century Gothic" w:hAnsi="Century Gothic" w:cs="Arial"/>
                <w:b/>
                <w:sz w:val="24"/>
                <w:szCs w:val="24"/>
              </w:rPr>
              <w:t xml:space="preserve">Artículo 6°. CAPACITACIÓN A LOS CONGRESISTAS. </w:t>
            </w:r>
            <w:r w:rsidRPr="006E7333">
              <w:rPr>
                <w:rFonts w:ascii="Century Gothic" w:eastAsia="Century Gothic" w:hAnsi="Century Gothic" w:cs="Arial"/>
                <w:sz w:val="24"/>
                <w:szCs w:val="24"/>
              </w:rPr>
              <w:t xml:space="preserve">El Centro de Investigaciones y Altos Estudios Legislativos (CAEL), en convenio con las direcciones administrativas del Senado de la República y de la Cámara de Representantes, diseñará y realizará jornadas de capacitación e inducción a los Congresistas reelegidos o elegidos por primera vez para ocupar una curul en el Congreso de la República, las cuales iniciarán desde el momento previo a su posesión hasta la culminación del periodo de cuatro (4) años para ejercer el cargo. Con estas jornadas, se busca fortalecer el rol del congreso y legitimar la labor congresual, buscando brindar instrucción y enseñanza a los Congresistas en la labor legislativa, su normatividad, temas de actualidad, entre otros. </w:t>
            </w:r>
          </w:p>
          <w:p w14:paraId="533FFF21" w14:textId="77777777" w:rsidR="00865DAC" w:rsidRPr="006E7333" w:rsidRDefault="00865DAC" w:rsidP="00865DAC">
            <w:pPr>
              <w:jc w:val="both"/>
              <w:rPr>
                <w:rFonts w:ascii="Century Gothic" w:eastAsia="Century Gothic" w:hAnsi="Century Gothic" w:cs="Arial"/>
                <w:sz w:val="24"/>
                <w:szCs w:val="24"/>
              </w:rPr>
            </w:pPr>
          </w:p>
          <w:p w14:paraId="592B8468" w14:textId="77777777" w:rsidR="00865DAC" w:rsidRPr="006E7333" w:rsidRDefault="00865DAC" w:rsidP="00865DAC">
            <w:pPr>
              <w:jc w:val="both"/>
              <w:rPr>
                <w:rFonts w:ascii="Century Gothic" w:eastAsia="Century Gothic" w:hAnsi="Century Gothic" w:cs="Arial"/>
                <w:sz w:val="24"/>
                <w:szCs w:val="24"/>
              </w:rPr>
            </w:pPr>
            <w:r w:rsidRPr="006E7333">
              <w:rPr>
                <w:rFonts w:ascii="Century Gothic" w:eastAsia="Century Gothic" w:hAnsi="Century Gothic" w:cs="Arial"/>
                <w:sz w:val="24"/>
                <w:szCs w:val="24"/>
              </w:rPr>
              <w:t xml:space="preserve">Los planes de estudio y el horario en el que se impartirán las capacitaciones serán establecidos por el CAEL, sin que </w:t>
            </w:r>
            <w:r w:rsidRPr="006E7333">
              <w:rPr>
                <w:rFonts w:ascii="Century Gothic" w:eastAsia="Century Gothic" w:hAnsi="Century Gothic" w:cs="Arial"/>
                <w:sz w:val="24"/>
                <w:szCs w:val="24"/>
              </w:rPr>
              <w:lastRenderedPageBreak/>
              <w:t xml:space="preserve">la intensidad global horaria sea menor a ciento veinte (120) horas en total. </w:t>
            </w:r>
          </w:p>
          <w:p w14:paraId="75836770" w14:textId="77777777" w:rsidR="00865DAC" w:rsidRPr="006E7333" w:rsidRDefault="00865DAC" w:rsidP="00865DAC">
            <w:pPr>
              <w:jc w:val="both"/>
              <w:rPr>
                <w:rFonts w:ascii="Century Gothic" w:eastAsia="Century Gothic" w:hAnsi="Century Gothic" w:cs="Arial"/>
                <w:sz w:val="24"/>
                <w:szCs w:val="24"/>
              </w:rPr>
            </w:pPr>
          </w:p>
          <w:p w14:paraId="3EDC8295" w14:textId="77777777" w:rsidR="00920E18" w:rsidRPr="006E7333" w:rsidRDefault="00865DAC" w:rsidP="00865DAC">
            <w:pPr>
              <w:jc w:val="both"/>
              <w:rPr>
                <w:rFonts w:ascii="Century Gothic" w:eastAsia="Century Gothic" w:hAnsi="Century Gothic" w:cs="Century Gothic"/>
                <w:sz w:val="24"/>
                <w:szCs w:val="24"/>
              </w:rPr>
            </w:pPr>
            <w:r w:rsidRPr="006E7333">
              <w:rPr>
                <w:rFonts w:ascii="Century Gothic" w:eastAsia="Century Gothic" w:hAnsi="Century Gothic" w:cs="Arial"/>
                <w:sz w:val="24"/>
                <w:szCs w:val="24"/>
              </w:rPr>
              <w:t>Las jornadas de capacitación e inducción se podrán realizar de manera presencial, virtual o mixta, y serán de obligatoria asistencia, debiendo los Congresistas asistir y permanecer mínimo en un 80% de las convocatorias. Con el fin de llevar control ciudadano respecto de la asistencia de los Congresistas a las jornadas de capacitación e inducción se publicarán los reportes de asistencia en la Gaceta del Congreso y se divulgará esta información por los canales que tenga a su disposición el Congreso de la Republica.</w:t>
            </w:r>
            <w:r w:rsidRPr="006E7333">
              <w:rPr>
                <w:rFonts w:ascii="Century Gothic" w:eastAsia="Century Gothic" w:hAnsi="Century Gothic" w:cs="Century Gothic"/>
                <w:sz w:val="24"/>
                <w:szCs w:val="24"/>
              </w:rPr>
              <w:t xml:space="preserve"> </w:t>
            </w:r>
          </w:p>
          <w:p w14:paraId="53C67225" w14:textId="77777777" w:rsidR="00920E18" w:rsidRPr="006E7333" w:rsidRDefault="00920E18" w:rsidP="00865DAC">
            <w:pPr>
              <w:jc w:val="both"/>
              <w:rPr>
                <w:rFonts w:ascii="Century Gothic" w:eastAsia="Century Gothic" w:hAnsi="Century Gothic" w:cs="Century Gothic"/>
                <w:sz w:val="24"/>
                <w:szCs w:val="24"/>
              </w:rPr>
            </w:pPr>
          </w:p>
          <w:p w14:paraId="0195FF16" w14:textId="77777777" w:rsidR="00B86669" w:rsidRPr="006E7333" w:rsidRDefault="00920E18" w:rsidP="00865DAC">
            <w:pPr>
              <w:jc w:val="both"/>
              <w:rPr>
                <w:rFonts w:ascii="Century Gothic" w:eastAsia="Century Gothic" w:hAnsi="Century Gothic" w:cs="Century Gothic"/>
                <w:sz w:val="24"/>
                <w:szCs w:val="24"/>
              </w:rPr>
            </w:pPr>
            <w:r w:rsidRPr="006E7333">
              <w:rPr>
                <w:rFonts w:ascii="Century Gothic" w:eastAsia="Century Gothic" w:hAnsi="Century Gothic" w:cs="Century Gothic"/>
                <w:b/>
                <w:bCs/>
                <w:sz w:val="24"/>
                <w:szCs w:val="24"/>
              </w:rPr>
              <w:t>PARÁGRAFO 1°.</w:t>
            </w:r>
            <w:r w:rsidRPr="006E7333">
              <w:rPr>
                <w:rFonts w:ascii="Century Gothic" w:eastAsia="Century Gothic" w:hAnsi="Century Gothic" w:cs="Century Gothic"/>
                <w:sz w:val="24"/>
                <w:szCs w:val="24"/>
              </w:rPr>
              <w:t xml:space="preserve"> </w:t>
            </w:r>
            <w:r w:rsidR="00865DAC" w:rsidRPr="006E7333">
              <w:rPr>
                <w:rFonts w:ascii="Century Gothic" w:eastAsia="Century Gothic" w:hAnsi="Century Gothic" w:cs="Century Gothic"/>
                <w:sz w:val="24"/>
                <w:szCs w:val="24"/>
              </w:rPr>
              <w:t xml:space="preserve"> </w:t>
            </w:r>
            <w:r w:rsidRPr="006E7333">
              <w:rPr>
                <w:rFonts w:ascii="Century Gothic" w:eastAsia="Century Gothic" w:hAnsi="Century Gothic" w:cs="Century Gothic"/>
                <w:sz w:val="24"/>
                <w:szCs w:val="24"/>
              </w:rPr>
              <w:t>El Centro de Investigaciones y Altos Estudios Legislativos (CAEL) también brindará capacitaciones a los funcionarios y contratistas del Congreso, así como a los miembros de las Unidades de Trabajo Legislativo, a fin de robustecer la labor legislativa que ejercen.</w:t>
            </w:r>
          </w:p>
          <w:p w14:paraId="0C29EEC5" w14:textId="77777777" w:rsidR="00920E18" w:rsidRPr="006E7333" w:rsidRDefault="00920E18" w:rsidP="00865DAC">
            <w:pPr>
              <w:jc w:val="both"/>
              <w:rPr>
                <w:rFonts w:ascii="Century Gothic" w:eastAsia="Century Gothic" w:hAnsi="Century Gothic" w:cs="Century Gothic"/>
                <w:sz w:val="24"/>
                <w:szCs w:val="24"/>
              </w:rPr>
            </w:pPr>
          </w:p>
          <w:p w14:paraId="50E6C2CB" w14:textId="4D9849BB" w:rsidR="00920E18" w:rsidRPr="006E7333" w:rsidRDefault="00920E18" w:rsidP="00865DAC">
            <w:pPr>
              <w:jc w:val="both"/>
              <w:rPr>
                <w:rFonts w:ascii="Century Gothic" w:eastAsia="Century Gothic" w:hAnsi="Century Gothic" w:cs="Century Gothic"/>
                <w:sz w:val="24"/>
                <w:szCs w:val="24"/>
              </w:rPr>
            </w:pPr>
            <w:r w:rsidRPr="006E7333">
              <w:rPr>
                <w:rFonts w:ascii="Century Gothic" w:eastAsia="Century Gothic" w:hAnsi="Century Gothic" w:cs="Century Gothic"/>
                <w:b/>
                <w:bCs/>
                <w:sz w:val="24"/>
                <w:szCs w:val="24"/>
              </w:rPr>
              <w:t>PARÁRAFO 2°.</w:t>
            </w:r>
            <w:r w:rsidRPr="006E7333">
              <w:rPr>
                <w:rFonts w:ascii="Century Gothic" w:eastAsia="Century Gothic" w:hAnsi="Century Gothic" w:cs="Century Gothic"/>
                <w:sz w:val="24"/>
                <w:szCs w:val="24"/>
              </w:rPr>
              <w:t xml:space="preserve"> La capacitación establecida en el presente artículo, deberá ser reglamentada en una ley ordinaria que será presentada en un término</w:t>
            </w:r>
            <w:r w:rsidR="006E5293" w:rsidRPr="006E7333">
              <w:rPr>
                <w:rFonts w:ascii="Century Gothic" w:eastAsia="Century Gothic" w:hAnsi="Century Gothic" w:cs="Century Gothic"/>
                <w:sz w:val="24"/>
                <w:szCs w:val="24"/>
              </w:rPr>
              <w:t xml:space="preserve"> no menor a 3 meses una vez entre en vigencia la presente ley.</w:t>
            </w:r>
          </w:p>
        </w:tc>
        <w:tc>
          <w:tcPr>
            <w:tcW w:w="2126" w:type="dxa"/>
          </w:tcPr>
          <w:p w14:paraId="5665A0CE" w14:textId="77777777" w:rsidR="00B86669" w:rsidRPr="006E7333" w:rsidRDefault="00B86669" w:rsidP="00702689">
            <w:pPr>
              <w:jc w:val="center"/>
              <w:rPr>
                <w:rFonts w:ascii="Century Gothic" w:hAnsi="Century Gothic"/>
                <w:color w:val="000000" w:themeColor="text1"/>
                <w:sz w:val="24"/>
                <w:szCs w:val="24"/>
              </w:rPr>
            </w:pPr>
          </w:p>
          <w:p w14:paraId="3FCBC9DA" w14:textId="0AE725F8" w:rsidR="003B549D" w:rsidRPr="006E7333" w:rsidRDefault="003B549D" w:rsidP="00702689">
            <w:pPr>
              <w:jc w:val="center"/>
              <w:rPr>
                <w:rFonts w:ascii="Century Gothic" w:hAnsi="Century Gothic"/>
                <w:color w:val="000000" w:themeColor="text1"/>
                <w:sz w:val="24"/>
                <w:szCs w:val="24"/>
              </w:rPr>
            </w:pPr>
            <w:r w:rsidRPr="006E7333">
              <w:rPr>
                <w:rFonts w:ascii="Century Gothic" w:hAnsi="Century Gothic"/>
                <w:color w:val="000000" w:themeColor="text1"/>
                <w:sz w:val="24"/>
                <w:szCs w:val="24"/>
              </w:rPr>
              <w:t>CÁMARA</w:t>
            </w:r>
          </w:p>
        </w:tc>
      </w:tr>
      <w:tr w:rsidR="002164C4" w:rsidRPr="006E7333" w14:paraId="152A8988" w14:textId="77777777" w:rsidTr="00997814">
        <w:tc>
          <w:tcPr>
            <w:tcW w:w="4111" w:type="dxa"/>
          </w:tcPr>
          <w:p w14:paraId="70BA95CE" w14:textId="77777777" w:rsidR="002164C4" w:rsidRPr="006E7333" w:rsidRDefault="002164C4" w:rsidP="00997814">
            <w:pPr>
              <w:jc w:val="both"/>
              <w:rPr>
                <w:rFonts w:ascii="Century Gothic" w:hAnsi="Century Gothic"/>
                <w:b/>
                <w:bCs/>
                <w:color w:val="000000" w:themeColor="text1"/>
                <w:sz w:val="24"/>
                <w:szCs w:val="24"/>
                <w:lang w:val="es-CO"/>
              </w:rPr>
            </w:pPr>
          </w:p>
          <w:p w14:paraId="6286C6C0" w14:textId="47E33309" w:rsidR="00D87C36" w:rsidRPr="006E7333" w:rsidRDefault="00D87C36" w:rsidP="00D87C36">
            <w:pPr>
              <w:jc w:val="center"/>
              <w:rPr>
                <w:rFonts w:ascii="Century Gothic" w:hAnsi="Century Gothic"/>
                <w:color w:val="000000" w:themeColor="text1"/>
                <w:sz w:val="24"/>
                <w:szCs w:val="24"/>
              </w:rPr>
            </w:pPr>
            <w:r w:rsidRPr="006E7333">
              <w:rPr>
                <w:rFonts w:ascii="Century Gothic" w:hAnsi="Century Gothic"/>
                <w:color w:val="000000" w:themeColor="text1"/>
                <w:sz w:val="24"/>
                <w:szCs w:val="24"/>
                <w:lang w:val="es-CO"/>
              </w:rPr>
              <w:t>SIN EQUIVALENTE</w:t>
            </w:r>
          </w:p>
        </w:tc>
        <w:tc>
          <w:tcPr>
            <w:tcW w:w="4111" w:type="dxa"/>
          </w:tcPr>
          <w:p w14:paraId="678391A2" w14:textId="1F73E648" w:rsidR="002164C4" w:rsidRPr="006E7333" w:rsidRDefault="002164C4" w:rsidP="00865DAC">
            <w:pPr>
              <w:jc w:val="both"/>
              <w:rPr>
                <w:rFonts w:ascii="Century Gothic" w:eastAsia="Century Gothic" w:hAnsi="Century Gothic" w:cs="Arial"/>
                <w:bCs/>
                <w:sz w:val="24"/>
                <w:szCs w:val="24"/>
              </w:rPr>
            </w:pPr>
            <w:r w:rsidRPr="006E7333">
              <w:rPr>
                <w:rFonts w:ascii="Century Gothic" w:eastAsia="Century Gothic" w:hAnsi="Century Gothic" w:cs="Arial"/>
                <w:b/>
                <w:sz w:val="24"/>
                <w:szCs w:val="24"/>
              </w:rPr>
              <w:t xml:space="preserve">ARTÍCULO 7°. </w:t>
            </w:r>
            <w:r w:rsidRPr="006E7333">
              <w:rPr>
                <w:rFonts w:ascii="Century Gothic" w:eastAsia="Century Gothic" w:hAnsi="Century Gothic" w:cs="Arial"/>
                <w:bCs/>
                <w:sz w:val="24"/>
                <w:szCs w:val="24"/>
              </w:rPr>
              <w:t>El seguimiento y aplicación de las disposiciones contenidas en la presente ley estará a cargo de la Mesa Directiva del Congreso de la República, en coordinación con la Secretaría General del Senado de la República o quien sea designado o vinculado, según disposición de la Mesa.</w:t>
            </w:r>
          </w:p>
        </w:tc>
        <w:tc>
          <w:tcPr>
            <w:tcW w:w="2126" w:type="dxa"/>
          </w:tcPr>
          <w:p w14:paraId="45165A10" w14:textId="77777777" w:rsidR="002164C4" w:rsidRPr="006E7333" w:rsidRDefault="002164C4" w:rsidP="00702689">
            <w:pPr>
              <w:jc w:val="center"/>
              <w:rPr>
                <w:rFonts w:ascii="Century Gothic" w:hAnsi="Century Gothic"/>
                <w:color w:val="000000" w:themeColor="text1"/>
                <w:sz w:val="24"/>
                <w:szCs w:val="24"/>
              </w:rPr>
            </w:pPr>
          </w:p>
          <w:p w14:paraId="3D76E48B" w14:textId="0BBC18A2" w:rsidR="00D87C36" w:rsidRPr="006E7333" w:rsidRDefault="00D87C36" w:rsidP="00702689">
            <w:pPr>
              <w:jc w:val="center"/>
              <w:rPr>
                <w:rFonts w:ascii="Century Gothic" w:hAnsi="Century Gothic"/>
                <w:color w:val="000000" w:themeColor="text1"/>
                <w:sz w:val="24"/>
                <w:szCs w:val="24"/>
              </w:rPr>
            </w:pPr>
            <w:r w:rsidRPr="006E7333">
              <w:rPr>
                <w:rFonts w:ascii="Century Gothic" w:hAnsi="Century Gothic"/>
                <w:color w:val="000000" w:themeColor="text1"/>
                <w:sz w:val="24"/>
                <w:szCs w:val="24"/>
              </w:rPr>
              <w:t>CÁMARA</w:t>
            </w:r>
          </w:p>
        </w:tc>
      </w:tr>
      <w:tr w:rsidR="002164C4" w:rsidRPr="006E7333" w14:paraId="33E1B64F" w14:textId="77777777" w:rsidTr="00997814">
        <w:tc>
          <w:tcPr>
            <w:tcW w:w="4111" w:type="dxa"/>
          </w:tcPr>
          <w:p w14:paraId="2D27F985" w14:textId="77777777" w:rsidR="002164C4" w:rsidRPr="006E7333" w:rsidRDefault="002164C4" w:rsidP="00997814">
            <w:pPr>
              <w:jc w:val="both"/>
              <w:rPr>
                <w:rFonts w:ascii="Century Gothic" w:hAnsi="Century Gothic"/>
                <w:b/>
                <w:bCs/>
                <w:color w:val="000000" w:themeColor="text1"/>
                <w:sz w:val="24"/>
                <w:szCs w:val="24"/>
                <w:lang w:val="es-CO"/>
              </w:rPr>
            </w:pPr>
          </w:p>
          <w:p w14:paraId="2D55B179" w14:textId="719C3E6D" w:rsidR="00D87C36" w:rsidRPr="006E7333" w:rsidRDefault="00D87C36" w:rsidP="00D87C36">
            <w:pPr>
              <w:jc w:val="center"/>
              <w:rPr>
                <w:rFonts w:ascii="Century Gothic" w:hAnsi="Century Gothic"/>
                <w:b/>
                <w:bCs/>
                <w:color w:val="000000" w:themeColor="text1"/>
                <w:sz w:val="24"/>
                <w:szCs w:val="24"/>
                <w:lang w:val="es-CO"/>
              </w:rPr>
            </w:pPr>
            <w:r w:rsidRPr="006E7333">
              <w:rPr>
                <w:rFonts w:ascii="Century Gothic" w:hAnsi="Century Gothic"/>
                <w:color w:val="000000" w:themeColor="text1"/>
                <w:sz w:val="24"/>
                <w:szCs w:val="24"/>
                <w:lang w:val="es-CO"/>
              </w:rPr>
              <w:t>SIN EQUIVALENTE</w:t>
            </w:r>
          </w:p>
        </w:tc>
        <w:tc>
          <w:tcPr>
            <w:tcW w:w="4111" w:type="dxa"/>
          </w:tcPr>
          <w:p w14:paraId="1E594454" w14:textId="77777777" w:rsidR="002164C4" w:rsidRPr="006E7333" w:rsidRDefault="002164C4" w:rsidP="002164C4">
            <w:pPr>
              <w:jc w:val="both"/>
              <w:rPr>
                <w:rFonts w:ascii="Century Gothic" w:eastAsia="Century Gothic" w:hAnsi="Century Gothic" w:cs="Arial"/>
                <w:bCs/>
                <w:sz w:val="24"/>
                <w:szCs w:val="24"/>
                <w:lang w:val="es-CO"/>
              </w:rPr>
            </w:pPr>
            <w:r w:rsidRPr="006E7333">
              <w:rPr>
                <w:rFonts w:ascii="Century Gothic" w:eastAsia="Century Gothic" w:hAnsi="Century Gothic" w:cs="Arial"/>
                <w:b/>
                <w:sz w:val="24"/>
                <w:szCs w:val="24"/>
              </w:rPr>
              <w:t>ARTÍCULO 8°.</w:t>
            </w:r>
            <w:r w:rsidRPr="006E7333">
              <w:rPr>
                <w:rFonts w:ascii="Century Gothic" w:eastAsia="Century Gothic" w:hAnsi="Century Gothic" w:cs="Arial"/>
                <w:bCs/>
                <w:sz w:val="24"/>
                <w:szCs w:val="24"/>
              </w:rPr>
              <w:t xml:space="preserve"> </w:t>
            </w:r>
            <w:r w:rsidRPr="006E7333">
              <w:rPr>
                <w:rFonts w:ascii="Century Gothic" w:eastAsia="Century Gothic" w:hAnsi="Century Gothic" w:cs="Arial"/>
                <w:bCs/>
                <w:sz w:val="24"/>
                <w:szCs w:val="24"/>
                <w:lang w:val="es-CO"/>
              </w:rPr>
              <w:t>En los términos del artículo 19 de la Ley 4 de 1992, los funcionarios y empleados de la Rama Legislativa podrán ejercer la docencia, dictar, acompañar y elaborar capacitaciones de índole académico para el CAEL. Igualmente, con las mismas limitaciones, pueden realizar labor de investigación académica e intervenir a título personal en congresos y conferencias.</w:t>
            </w:r>
          </w:p>
          <w:p w14:paraId="619F196A" w14:textId="77777777" w:rsidR="002164C4" w:rsidRPr="002164C4" w:rsidRDefault="002164C4" w:rsidP="002164C4">
            <w:pPr>
              <w:jc w:val="both"/>
              <w:rPr>
                <w:rFonts w:ascii="Century Gothic" w:eastAsia="Century Gothic" w:hAnsi="Century Gothic" w:cs="Arial"/>
                <w:bCs/>
                <w:sz w:val="24"/>
                <w:szCs w:val="24"/>
                <w:lang w:val="es-CO"/>
              </w:rPr>
            </w:pPr>
          </w:p>
          <w:p w14:paraId="2F9EDB9D" w14:textId="77777777" w:rsidR="002164C4" w:rsidRPr="002164C4" w:rsidRDefault="002164C4" w:rsidP="002164C4">
            <w:pPr>
              <w:jc w:val="both"/>
              <w:rPr>
                <w:rFonts w:ascii="Century Gothic" w:eastAsia="Century Gothic" w:hAnsi="Century Gothic" w:cs="Arial"/>
                <w:bCs/>
                <w:sz w:val="24"/>
                <w:szCs w:val="24"/>
                <w:lang w:val="es-CO"/>
              </w:rPr>
            </w:pPr>
            <w:r w:rsidRPr="002164C4">
              <w:rPr>
                <w:rFonts w:ascii="Century Gothic" w:eastAsia="Century Gothic" w:hAnsi="Century Gothic" w:cs="Arial"/>
                <w:bCs/>
                <w:sz w:val="24"/>
                <w:szCs w:val="24"/>
                <w:lang w:val="es-CO"/>
              </w:rPr>
              <w:t>La docencia e investigación universitaria podrán realizarse en instituciones públicas y privadas de educación superior.</w:t>
            </w:r>
          </w:p>
          <w:p w14:paraId="7C5BE348" w14:textId="77777777" w:rsidR="002164C4" w:rsidRPr="002164C4" w:rsidRDefault="002164C4" w:rsidP="002164C4">
            <w:pPr>
              <w:jc w:val="both"/>
              <w:rPr>
                <w:rFonts w:ascii="Century Gothic" w:eastAsia="Century Gothic" w:hAnsi="Century Gothic" w:cs="Arial"/>
                <w:bCs/>
                <w:sz w:val="24"/>
                <w:szCs w:val="24"/>
                <w:lang w:val="es-CO"/>
              </w:rPr>
            </w:pPr>
          </w:p>
          <w:p w14:paraId="4B864114" w14:textId="16A42CB7" w:rsidR="002164C4" w:rsidRPr="006E7333" w:rsidRDefault="002164C4" w:rsidP="00865DAC">
            <w:pPr>
              <w:jc w:val="both"/>
              <w:rPr>
                <w:rFonts w:ascii="Century Gothic" w:eastAsia="Century Gothic" w:hAnsi="Century Gothic" w:cs="Arial"/>
                <w:bCs/>
                <w:sz w:val="24"/>
                <w:szCs w:val="24"/>
                <w:lang w:val="es-CO"/>
              </w:rPr>
            </w:pPr>
            <w:r w:rsidRPr="006E7333">
              <w:rPr>
                <w:rFonts w:ascii="Century Gothic" w:eastAsia="Century Gothic" w:hAnsi="Century Gothic" w:cs="Arial"/>
                <w:b/>
                <w:sz w:val="24"/>
                <w:szCs w:val="24"/>
                <w:lang w:val="es-CO"/>
              </w:rPr>
              <w:t>PARÁGRAFO.</w:t>
            </w:r>
            <w:r w:rsidRPr="006E7333">
              <w:rPr>
                <w:rFonts w:ascii="Century Gothic" w:eastAsia="Century Gothic" w:hAnsi="Century Gothic" w:cs="Arial"/>
                <w:bCs/>
                <w:sz w:val="24"/>
                <w:szCs w:val="24"/>
                <w:lang w:val="es-CO"/>
              </w:rPr>
              <w:t xml:space="preserve"> </w:t>
            </w:r>
            <w:r w:rsidRPr="002164C4">
              <w:rPr>
                <w:rFonts w:ascii="Century Gothic" w:eastAsia="Century Gothic" w:hAnsi="Century Gothic" w:cs="Arial"/>
                <w:bCs/>
                <w:sz w:val="24"/>
                <w:szCs w:val="24"/>
                <w:lang w:val="es-CO"/>
              </w:rPr>
              <w:t>Los proyectos de ley y de actos legislativos se consideran producción de investigación de la más alta calidad en la medición de investigadores y grupos de investigación gestionada por el Ministerio de Ciencia, Tecnología e Investigación.</w:t>
            </w:r>
          </w:p>
        </w:tc>
        <w:tc>
          <w:tcPr>
            <w:tcW w:w="2126" w:type="dxa"/>
          </w:tcPr>
          <w:p w14:paraId="29FED4DD" w14:textId="77777777" w:rsidR="002164C4" w:rsidRPr="006E7333" w:rsidRDefault="002164C4" w:rsidP="00702689">
            <w:pPr>
              <w:jc w:val="center"/>
              <w:rPr>
                <w:rFonts w:ascii="Century Gothic" w:hAnsi="Century Gothic"/>
                <w:color w:val="000000" w:themeColor="text1"/>
                <w:sz w:val="24"/>
                <w:szCs w:val="24"/>
              </w:rPr>
            </w:pPr>
          </w:p>
          <w:p w14:paraId="787B7919" w14:textId="7ACC023E" w:rsidR="00D87C36" w:rsidRPr="006E7333" w:rsidRDefault="00D87C36" w:rsidP="00702689">
            <w:pPr>
              <w:jc w:val="center"/>
              <w:rPr>
                <w:rFonts w:ascii="Century Gothic" w:hAnsi="Century Gothic"/>
                <w:color w:val="000000" w:themeColor="text1"/>
                <w:sz w:val="24"/>
                <w:szCs w:val="24"/>
              </w:rPr>
            </w:pPr>
            <w:r w:rsidRPr="006E7333">
              <w:rPr>
                <w:rFonts w:ascii="Century Gothic" w:hAnsi="Century Gothic"/>
                <w:color w:val="000000" w:themeColor="text1"/>
                <w:sz w:val="24"/>
                <w:szCs w:val="24"/>
              </w:rPr>
              <w:t>CÁMARA</w:t>
            </w:r>
          </w:p>
        </w:tc>
      </w:tr>
      <w:tr w:rsidR="00865DAC" w:rsidRPr="006E7333" w14:paraId="2F0D9F93" w14:textId="77777777" w:rsidTr="00997814">
        <w:tc>
          <w:tcPr>
            <w:tcW w:w="4111" w:type="dxa"/>
          </w:tcPr>
          <w:p w14:paraId="3E454F58" w14:textId="09BC305C" w:rsidR="00865DAC" w:rsidRPr="006E7333" w:rsidRDefault="00865DAC" w:rsidP="00997814">
            <w:pPr>
              <w:jc w:val="both"/>
              <w:rPr>
                <w:rFonts w:ascii="Century Gothic" w:hAnsi="Century Gothic"/>
                <w:b/>
                <w:bCs/>
                <w:color w:val="000000" w:themeColor="text1"/>
                <w:sz w:val="24"/>
                <w:szCs w:val="24"/>
                <w:lang w:val="es-CO"/>
              </w:rPr>
            </w:pPr>
            <w:r w:rsidRPr="006E7333">
              <w:rPr>
                <w:rFonts w:ascii="Century Gothic" w:hAnsi="Century Gothic"/>
                <w:b/>
                <w:bCs/>
                <w:color w:val="000000" w:themeColor="text1"/>
                <w:sz w:val="24"/>
                <w:szCs w:val="24"/>
                <w:lang w:val="es-CO"/>
              </w:rPr>
              <w:t xml:space="preserve">Artículo 6º. VIGENCIA. </w:t>
            </w:r>
            <w:r w:rsidRPr="006E7333">
              <w:rPr>
                <w:rFonts w:ascii="Century Gothic" w:hAnsi="Century Gothic"/>
                <w:color w:val="000000" w:themeColor="text1"/>
                <w:sz w:val="24"/>
                <w:szCs w:val="24"/>
                <w:lang w:val="es-CO"/>
              </w:rPr>
              <w:t xml:space="preserve">La Presente ley regirá a partir de su sanción y publicación y deroga todas las normas que le sean </w:t>
            </w:r>
            <w:r w:rsidRPr="006E7333">
              <w:rPr>
                <w:rFonts w:ascii="Century Gothic" w:hAnsi="Century Gothic"/>
                <w:color w:val="000000" w:themeColor="text1"/>
                <w:sz w:val="24"/>
                <w:szCs w:val="24"/>
                <w:lang w:val="es-CO"/>
              </w:rPr>
              <w:lastRenderedPageBreak/>
              <w:t>contrarias.</w:t>
            </w:r>
          </w:p>
        </w:tc>
        <w:tc>
          <w:tcPr>
            <w:tcW w:w="4111" w:type="dxa"/>
          </w:tcPr>
          <w:p w14:paraId="0401BAA4" w14:textId="35BE7D89" w:rsidR="00865DAC" w:rsidRPr="006E7333" w:rsidRDefault="00865DAC" w:rsidP="00865DAC">
            <w:pPr>
              <w:pStyle w:val="Default"/>
              <w:jc w:val="both"/>
              <w:rPr>
                <w:rFonts w:ascii="Century Gothic" w:hAnsi="Century Gothic"/>
              </w:rPr>
            </w:pPr>
            <w:r w:rsidRPr="00865DAC">
              <w:rPr>
                <w:rFonts w:ascii="Century Gothic" w:hAnsi="Century Gothic"/>
                <w:b/>
              </w:rPr>
              <w:lastRenderedPageBreak/>
              <w:t xml:space="preserve">Artículo </w:t>
            </w:r>
            <w:r w:rsidR="00D63350" w:rsidRPr="006E7333">
              <w:rPr>
                <w:rFonts w:ascii="Century Gothic" w:hAnsi="Century Gothic"/>
                <w:b/>
              </w:rPr>
              <w:t>9</w:t>
            </w:r>
            <w:r w:rsidRPr="00865DAC">
              <w:rPr>
                <w:rFonts w:ascii="Century Gothic" w:hAnsi="Century Gothic"/>
                <w:b/>
              </w:rPr>
              <w:t>º</w:t>
            </w:r>
            <w:r w:rsidRPr="00865DAC">
              <w:rPr>
                <w:rFonts w:ascii="Century Gothic" w:hAnsi="Century Gothic"/>
              </w:rPr>
              <w:t xml:space="preserve">. </w:t>
            </w:r>
            <w:r w:rsidRPr="00865DAC">
              <w:rPr>
                <w:rFonts w:ascii="Century Gothic" w:hAnsi="Century Gothic"/>
                <w:b/>
              </w:rPr>
              <w:t>VIGENCIA.</w:t>
            </w:r>
            <w:r w:rsidRPr="00865DAC">
              <w:rPr>
                <w:rFonts w:ascii="Century Gothic" w:hAnsi="Century Gothic"/>
              </w:rPr>
              <w:t xml:space="preserve"> La Presente ley regirá a partir de su sanción y publicación y deroga </w:t>
            </w:r>
            <w:r w:rsidRPr="00865DAC">
              <w:rPr>
                <w:rFonts w:ascii="Century Gothic" w:hAnsi="Century Gothic"/>
              </w:rPr>
              <w:lastRenderedPageBreak/>
              <w:t>todas las normas que le sean contrarias.</w:t>
            </w:r>
          </w:p>
        </w:tc>
        <w:tc>
          <w:tcPr>
            <w:tcW w:w="2126" w:type="dxa"/>
          </w:tcPr>
          <w:p w14:paraId="53ED3730" w14:textId="77777777" w:rsidR="00865DAC" w:rsidRPr="006E7333" w:rsidRDefault="00865DAC" w:rsidP="00702689">
            <w:pPr>
              <w:jc w:val="center"/>
              <w:rPr>
                <w:rFonts w:ascii="Century Gothic" w:hAnsi="Century Gothic"/>
                <w:color w:val="000000" w:themeColor="text1"/>
                <w:sz w:val="24"/>
                <w:szCs w:val="24"/>
              </w:rPr>
            </w:pPr>
          </w:p>
          <w:p w14:paraId="5161C69F" w14:textId="7A1AB1E6" w:rsidR="00865DAC" w:rsidRPr="006E7333" w:rsidRDefault="00D87C36" w:rsidP="00702689">
            <w:pPr>
              <w:jc w:val="center"/>
              <w:rPr>
                <w:rFonts w:ascii="Century Gothic" w:hAnsi="Century Gothic"/>
                <w:color w:val="000000" w:themeColor="text1"/>
                <w:sz w:val="24"/>
                <w:szCs w:val="24"/>
              </w:rPr>
            </w:pPr>
            <w:r w:rsidRPr="006E7333">
              <w:rPr>
                <w:rFonts w:ascii="Century Gothic" w:hAnsi="Century Gothic"/>
                <w:color w:val="000000" w:themeColor="text1"/>
                <w:sz w:val="24"/>
                <w:szCs w:val="24"/>
              </w:rPr>
              <w:t>CÁMARA</w:t>
            </w:r>
          </w:p>
        </w:tc>
      </w:tr>
    </w:tbl>
    <w:p w14:paraId="61A6554F" w14:textId="77777777" w:rsidR="00F648FA" w:rsidRPr="006E7333" w:rsidRDefault="00F648FA">
      <w:pPr>
        <w:rPr>
          <w:rFonts w:ascii="Century Gothic" w:hAnsi="Century Gothic"/>
          <w:sz w:val="24"/>
          <w:szCs w:val="24"/>
        </w:rPr>
      </w:pPr>
    </w:p>
    <w:p w14:paraId="64CB0DAD" w14:textId="77777777" w:rsidR="00997814" w:rsidRPr="006E7333" w:rsidRDefault="00997814" w:rsidP="00F648FA">
      <w:pPr>
        <w:jc w:val="both"/>
        <w:rPr>
          <w:rFonts w:ascii="Century Gothic" w:hAnsi="Century Gothic"/>
          <w:b/>
          <w:bCs/>
          <w:color w:val="000000" w:themeColor="text1"/>
          <w:sz w:val="24"/>
          <w:szCs w:val="24"/>
        </w:rPr>
      </w:pPr>
    </w:p>
    <w:p w14:paraId="5CE83D4E" w14:textId="00CD7340" w:rsidR="00F648FA" w:rsidRPr="006E7333" w:rsidRDefault="00F648FA" w:rsidP="00F648FA">
      <w:pPr>
        <w:jc w:val="both"/>
        <w:rPr>
          <w:rFonts w:ascii="Century Gothic" w:hAnsi="Century Gothic"/>
          <w:b/>
          <w:bCs/>
          <w:color w:val="000000" w:themeColor="text1"/>
          <w:sz w:val="24"/>
          <w:szCs w:val="24"/>
        </w:rPr>
      </w:pPr>
      <w:r w:rsidRPr="006E7333">
        <w:rPr>
          <w:rFonts w:ascii="Century Gothic" w:hAnsi="Century Gothic"/>
          <w:b/>
          <w:bCs/>
          <w:color w:val="000000" w:themeColor="text1"/>
          <w:sz w:val="24"/>
          <w:szCs w:val="24"/>
        </w:rPr>
        <w:t xml:space="preserve">PROPOSICIÓN </w:t>
      </w:r>
    </w:p>
    <w:p w14:paraId="5484BC04" w14:textId="77777777" w:rsidR="00F648FA" w:rsidRPr="006E7333" w:rsidRDefault="00F648FA" w:rsidP="00F648FA">
      <w:pPr>
        <w:jc w:val="both"/>
        <w:rPr>
          <w:rFonts w:ascii="Century Gothic" w:hAnsi="Century Gothic"/>
          <w:color w:val="000000" w:themeColor="text1"/>
          <w:sz w:val="24"/>
          <w:szCs w:val="24"/>
        </w:rPr>
      </w:pPr>
    </w:p>
    <w:p w14:paraId="032DC7C3" w14:textId="71593539" w:rsidR="00F648FA" w:rsidRPr="006E7333" w:rsidRDefault="00F648FA" w:rsidP="00F648FA">
      <w:pPr>
        <w:jc w:val="both"/>
        <w:rPr>
          <w:rFonts w:ascii="Century Gothic" w:hAnsi="Century Gothic"/>
          <w:color w:val="000000" w:themeColor="text1"/>
          <w:sz w:val="24"/>
          <w:szCs w:val="24"/>
        </w:rPr>
      </w:pPr>
      <w:r w:rsidRPr="006E7333">
        <w:rPr>
          <w:rFonts w:ascii="Century Gothic" w:hAnsi="Century Gothic"/>
          <w:color w:val="000000" w:themeColor="text1"/>
          <w:sz w:val="24"/>
          <w:szCs w:val="24"/>
        </w:rPr>
        <w:t xml:space="preserve">En virtud de las consideraciones anteriormente expuestas, los suscritos conciliadores solicitamos a las Plenarias del Honorable Congreso de la República aprobar el Proyecto de Ley No. </w:t>
      </w:r>
      <w:r w:rsidR="00B302CE" w:rsidRPr="006E7333">
        <w:rPr>
          <w:rFonts w:ascii="Century Gothic" w:hAnsi="Century Gothic"/>
          <w:color w:val="000000" w:themeColor="text1"/>
          <w:sz w:val="24"/>
          <w:szCs w:val="24"/>
        </w:rPr>
        <w:t xml:space="preserve">229 de 2024 Senado – 415 de 2024 Cámara </w:t>
      </w:r>
      <w:r w:rsidR="00B302CE" w:rsidRPr="006E7333">
        <w:rPr>
          <w:rFonts w:ascii="Century Gothic" w:hAnsi="Century Gothic"/>
          <w:i/>
          <w:iCs/>
          <w:color w:val="000000" w:themeColor="text1"/>
          <w:sz w:val="24"/>
          <w:szCs w:val="24"/>
        </w:rPr>
        <w:t>“P</w:t>
      </w:r>
      <w:r w:rsidR="00B302CE" w:rsidRPr="006E7333">
        <w:rPr>
          <w:rFonts w:ascii="Century Gothic" w:hAnsi="Century Gothic"/>
          <w:i/>
          <w:iCs/>
          <w:color w:val="000000" w:themeColor="text1"/>
          <w:sz w:val="24"/>
          <w:szCs w:val="24"/>
          <w:lang w:val="es-MX"/>
        </w:rPr>
        <w:t>or medio de</w:t>
      </w:r>
      <w:r w:rsidR="00AA2838" w:rsidRPr="006E7333">
        <w:rPr>
          <w:rFonts w:ascii="Century Gothic" w:hAnsi="Century Gothic"/>
          <w:i/>
          <w:iCs/>
          <w:color w:val="000000" w:themeColor="text1"/>
          <w:sz w:val="24"/>
          <w:szCs w:val="24"/>
          <w:lang w:val="es-MX"/>
        </w:rPr>
        <w:t xml:space="preserve"> la</w:t>
      </w:r>
      <w:r w:rsidR="00B302CE" w:rsidRPr="006E7333">
        <w:rPr>
          <w:rFonts w:ascii="Century Gothic" w:hAnsi="Century Gothic"/>
          <w:i/>
          <w:iCs/>
          <w:color w:val="000000" w:themeColor="text1"/>
          <w:sz w:val="24"/>
          <w:szCs w:val="24"/>
          <w:lang w:val="es-MX"/>
        </w:rPr>
        <w:t xml:space="preserve"> cual se establece la autonomía administrativa del Centro de Investigaciones y Altos Estudios Legislativos – CAEL y se dictan otras disposiciones</w:t>
      </w:r>
      <w:r w:rsidR="00B302CE" w:rsidRPr="006E7333">
        <w:rPr>
          <w:rFonts w:ascii="Century Gothic" w:hAnsi="Century Gothic"/>
          <w:i/>
          <w:iCs/>
          <w:color w:val="000000" w:themeColor="text1"/>
          <w:sz w:val="24"/>
          <w:szCs w:val="24"/>
          <w:lang w:val="es-CO"/>
        </w:rPr>
        <w:t>”</w:t>
      </w:r>
      <w:r w:rsidRPr="006E7333">
        <w:rPr>
          <w:rFonts w:ascii="Century Gothic" w:hAnsi="Century Gothic"/>
          <w:i/>
          <w:iCs/>
          <w:color w:val="000000" w:themeColor="text1"/>
          <w:sz w:val="24"/>
          <w:szCs w:val="24"/>
        </w:rPr>
        <w:t>,</w:t>
      </w:r>
      <w:r w:rsidRPr="006E7333">
        <w:rPr>
          <w:rFonts w:ascii="Century Gothic" w:hAnsi="Century Gothic"/>
          <w:color w:val="000000" w:themeColor="text1"/>
          <w:sz w:val="24"/>
          <w:szCs w:val="24"/>
        </w:rPr>
        <w:t xml:space="preserve"> según el texto </w:t>
      </w:r>
      <w:r w:rsidR="0036724E" w:rsidRPr="006E7333">
        <w:rPr>
          <w:rFonts w:ascii="Century Gothic" w:hAnsi="Century Gothic"/>
          <w:color w:val="000000" w:themeColor="text1"/>
          <w:sz w:val="24"/>
          <w:szCs w:val="24"/>
        </w:rPr>
        <w:t>conciliado</w:t>
      </w:r>
      <w:r w:rsidRPr="006E7333">
        <w:rPr>
          <w:rFonts w:ascii="Century Gothic" w:hAnsi="Century Gothic"/>
          <w:color w:val="000000" w:themeColor="text1"/>
          <w:sz w:val="24"/>
          <w:szCs w:val="24"/>
        </w:rPr>
        <w:t xml:space="preserve">. </w:t>
      </w:r>
    </w:p>
    <w:p w14:paraId="0E55434F" w14:textId="6A16F913" w:rsidR="00F648FA" w:rsidRPr="006E7333" w:rsidRDefault="00F648FA" w:rsidP="00F648FA">
      <w:pPr>
        <w:pStyle w:val="NormalWeb"/>
        <w:rPr>
          <w:rFonts w:ascii="Century Gothic" w:hAnsi="Century Gothic"/>
          <w:color w:val="000000" w:themeColor="text1"/>
        </w:rPr>
      </w:pPr>
      <w:r w:rsidRPr="006E7333">
        <w:rPr>
          <w:rFonts w:ascii="Century Gothic" w:hAnsi="Century Gothic"/>
          <w:color w:val="000000" w:themeColor="text1"/>
        </w:rPr>
        <w:t xml:space="preserve">De los Honorables Congresistas. </w:t>
      </w:r>
    </w:p>
    <w:p w14:paraId="62610FEA" w14:textId="5086C2DF" w:rsidR="00997814" w:rsidRPr="006E7333" w:rsidRDefault="00997814" w:rsidP="00F648FA">
      <w:pPr>
        <w:pStyle w:val="NormalWeb"/>
        <w:rPr>
          <w:rFonts w:ascii="Century Gothic" w:hAnsi="Century Gothic"/>
          <w:color w:val="000000" w:themeColor="text1"/>
        </w:rPr>
      </w:pPr>
    </w:p>
    <w:p w14:paraId="17539ABE" w14:textId="468E45B8" w:rsidR="00997814" w:rsidRPr="006E7333" w:rsidRDefault="00022AB9" w:rsidP="00997814">
      <w:pPr>
        <w:rPr>
          <w:rFonts w:ascii="Century Gothic" w:hAnsi="Century Gothic"/>
          <w:b/>
          <w:bCs/>
          <w:color w:val="000000" w:themeColor="text1"/>
          <w:sz w:val="24"/>
          <w:szCs w:val="24"/>
        </w:rPr>
      </w:pPr>
      <w:r w:rsidRPr="006E7333">
        <w:rPr>
          <w:rFonts w:ascii="Century Gothic" w:hAnsi="Century Gothic"/>
          <w:b/>
          <w:bCs/>
          <w:color w:val="000000" w:themeColor="text1"/>
          <w:sz w:val="24"/>
          <w:szCs w:val="24"/>
        </w:rPr>
        <w:t>GERMÁN BLANCO ÁLVAREZ</w:t>
      </w:r>
      <w:r w:rsidR="00F648FA" w:rsidRPr="006E7333">
        <w:rPr>
          <w:rFonts w:ascii="Century Gothic" w:hAnsi="Century Gothic"/>
          <w:b/>
          <w:bCs/>
          <w:color w:val="000000" w:themeColor="text1"/>
          <w:sz w:val="24"/>
          <w:szCs w:val="24"/>
        </w:rPr>
        <w:tab/>
      </w:r>
      <w:r w:rsidR="00F648FA" w:rsidRPr="006E7333">
        <w:rPr>
          <w:rFonts w:ascii="Century Gothic" w:hAnsi="Century Gothic"/>
          <w:b/>
          <w:bCs/>
          <w:color w:val="000000" w:themeColor="text1"/>
          <w:sz w:val="24"/>
          <w:szCs w:val="24"/>
        </w:rPr>
        <w:tab/>
      </w:r>
      <w:r w:rsidR="00412E5D">
        <w:rPr>
          <w:rFonts w:ascii="Century Gothic" w:hAnsi="Century Gothic"/>
          <w:b/>
          <w:bCs/>
          <w:color w:val="000000" w:themeColor="text1"/>
          <w:sz w:val="24"/>
          <w:szCs w:val="24"/>
        </w:rPr>
        <w:tab/>
      </w:r>
      <w:r w:rsidRPr="006E7333">
        <w:rPr>
          <w:rFonts w:ascii="Century Gothic" w:hAnsi="Century Gothic"/>
          <w:b/>
          <w:bCs/>
          <w:color w:val="000000" w:themeColor="text1"/>
          <w:sz w:val="24"/>
          <w:szCs w:val="24"/>
        </w:rPr>
        <w:t>JUAN CARLOS WILLS OSPINA</w:t>
      </w:r>
    </w:p>
    <w:p w14:paraId="47050DFB" w14:textId="0C71B961" w:rsidR="00F648FA" w:rsidRPr="006E7333" w:rsidRDefault="00022AB9" w:rsidP="00997814">
      <w:pPr>
        <w:rPr>
          <w:rFonts w:ascii="Century Gothic" w:hAnsi="Century Gothic"/>
          <w:b/>
          <w:bCs/>
          <w:color w:val="000000" w:themeColor="text1"/>
          <w:sz w:val="24"/>
          <w:szCs w:val="24"/>
        </w:rPr>
      </w:pPr>
      <w:r w:rsidRPr="006E7333">
        <w:rPr>
          <w:rFonts w:ascii="Century Gothic" w:hAnsi="Century Gothic"/>
          <w:color w:val="000000" w:themeColor="text1"/>
          <w:sz w:val="24"/>
          <w:szCs w:val="24"/>
        </w:rPr>
        <w:t xml:space="preserve">Senador de la República </w:t>
      </w:r>
      <w:r w:rsidRPr="006E7333">
        <w:rPr>
          <w:rFonts w:ascii="Century Gothic" w:hAnsi="Century Gothic"/>
          <w:color w:val="000000" w:themeColor="text1"/>
          <w:sz w:val="24"/>
          <w:szCs w:val="24"/>
        </w:rPr>
        <w:tab/>
      </w:r>
      <w:r w:rsidRPr="006E7333">
        <w:rPr>
          <w:rFonts w:ascii="Century Gothic" w:hAnsi="Century Gothic"/>
          <w:color w:val="000000" w:themeColor="text1"/>
          <w:sz w:val="24"/>
          <w:szCs w:val="24"/>
        </w:rPr>
        <w:tab/>
      </w:r>
      <w:r w:rsidRPr="006E7333">
        <w:rPr>
          <w:rFonts w:ascii="Century Gothic" w:hAnsi="Century Gothic"/>
          <w:color w:val="000000" w:themeColor="text1"/>
          <w:sz w:val="24"/>
          <w:szCs w:val="24"/>
        </w:rPr>
        <w:tab/>
      </w:r>
      <w:r w:rsidR="00F648FA" w:rsidRPr="006E7333">
        <w:rPr>
          <w:rFonts w:ascii="Century Gothic" w:hAnsi="Century Gothic"/>
          <w:color w:val="000000" w:themeColor="text1"/>
          <w:sz w:val="24"/>
          <w:szCs w:val="24"/>
        </w:rPr>
        <w:t>Representante a la Cámara</w:t>
      </w:r>
      <w:r w:rsidR="00F648FA" w:rsidRPr="006E7333">
        <w:rPr>
          <w:rFonts w:ascii="Century Gothic" w:hAnsi="Century Gothic"/>
          <w:color w:val="000000" w:themeColor="text1"/>
          <w:sz w:val="24"/>
          <w:szCs w:val="24"/>
        </w:rPr>
        <w:tab/>
      </w:r>
      <w:r w:rsidR="00F648FA" w:rsidRPr="006E7333">
        <w:rPr>
          <w:rFonts w:ascii="Century Gothic" w:hAnsi="Century Gothic"/>
          <w:color w:val="000000" w:themeColor="text1"/>
          <w:sz w:val="24"/>
          <w:szCs w:val="24"/>
        </w:rPr>
        <w:tab/>
      </w:r>
    </w:p>
    <w:p w14:paraId="77719EDB" w14:textId="77777777" w:rsidR="00F648FA" w:rsidRPr="006E7333" w:rsidRDefault="00F648FA">
      <w:pPr>
        <w:rPr>
          <w:rFonts w:ascii="Century Gothic" w:hAnsi="Century Gothic"/>
          <w:sz w:val="24"/>
          <w:szCs w:val="24"/>
        </w:rPr>
      </w:pPr>
    </w:p>
    <w:p w14:paraId="40055477" w14:textId="77777777" w:rsidR="00022AB9" w:rsidRPr="006E7333" w:rsidRDefault="00022AB9">
      <w:pPr>
        <w:rPr>
          <w:rFonts w:ascii="Century Gothic" w:hAnsi="Century Gothic"/>
          <w:sz w:val="24"/>
          <w:szCs w:val="24"/>
        </w:rPr>
      </w:pPr>
    </w:p>
    <w:p w14:paraId="60C9F494" w14:textId="77777777" w:rsidR="00022AB9" w:rsidRPr="006E7333" w:rsidRDefault="00022AB9">
      <w:pPr>
        <w:rPr>
          <w:rFonts w:ascii="Century Gothic" w:hAnsi="Century Gothic"/>
          <w:sz w:val="24"/>
          <w:szCs w:val="24"/>
        </w:rPr>
      </w:pPr>
    </w:p>
    <w:p w14:paraId="4DA4CA98" w14:textId="77777777" w:rsidR="00022AB9" w:rsidRPr="006E7333" w:rsidRDefault="00022AB9">
      <w:pPr>
        <w:rPr>
          <w:rFonts w:ascii="Century Gothic" w:hAnsi="Century Gothic"/>
          <w:sz w:val="24"/>
          <w:szCs w:val="24"/>
        </w:rPr>
      </w:pPr>
    </w:p>
    <w:p w14:paraId="147F9E3D" w14:textId="77777777" w:rsidR="00022AB9" w:rsidRPr="006E7333" w:rsidRDefault="00022AB9">
      <w:pPr>
        <w:rPr>
          <w:rFonts w:ascii="Century Gothic" w:hAnsi="Century Gothic"/>
          <w:sz w:val="24"/>
          <w:szCs w:val="24"/>
        </w:rPr>
      </w:pPr>
    </w:p>
    <w:p w14:paraId="63E57038" w14:textId="77777777" w:rsidR="00022AB9" w:rsidRPr="006E7333" w:rsidRDefault="00022AB9">
      <w:pPr>
        <w:rPr>
          <w:rFonts w:ascii="Century Gothic" w:hAnsi="Century Gothic"/>
          <w:sz w:val="24"/>
          <w:szCs w:val="24"/>
        </w:rPr>
      </w:pPr>
    </w:p>
    <w:p w14:paraId="7DBCFCC2" w14:textId="77777777" w:rsidR="00022AB9" w:rsidRPr="006E7333" w:rsidRDefault="00022AB9">
      <w:pPr>
        <w:rPr>
          <w:rFonts w:ascii="Century Gothic" w:hAnsi="Century Gothic"/>
          <w:sz w:val="24"/>
          <w:szCs w:val="24"/>
        </w:rPr>
      </w:pPr>
    </w:p>
    <w:p w14:paraId="7E64740C" w14:textId="77777777" w:rsidR="00434A5D" w:rsidRPr="006E7333" w:rsidRDefault="00434A5D">
      <w:pPr>
        <w:rPr>
          <w:rFonts w:ascii="Century Gothic" w:hAnsi="Century Gothic"/>
          <w:sz w:val="24"/>
          <w:szCs w:val="24"/>
        </w:rPr>
      </w:pPr>
    </w:p>
    <w:p w14:paraId="12174F77" w14:textId="77777777" w:rsidR="00434A5D" w:rsidRPr="006E7333" w:rsidRDefault="00434A5D">
      <w:pPr>
        <w:rPr>
          <w:rFonts w:ascii="Century Gothic" w:hAnsi="Century Gothic"/>
          <w:sz w:val="24"/>
          <w:szCs w:val="24"/>
        </w:rPr>
      </w:pPr>
    </w:p>
    <w:p w14:paraId="58EF9656" w14:textId="77777777" w:rsidR="00434A5D" w:rsidRPr="006E7333" w:rsidRDefault="00434A5D">
      <w:pPr>
        <w:rPr>
          <w:rFonts w:ascii="Century Gothic" w:hAnsi="Century Gothic"/>
          <w:sz w:val="24"/>
          <w:szCs w:val="24"/>
        </w:rPr>
      </w:pPr>
    </w:p>
    <w:p w14:paraId="68D33DF3" w14:textId="77777777" w:rsidR="00434A5D" w:rsidRPr="006E7333" w:rsidRDefault="00434A5D">
      <w:pPr>
        <w:rPr>
          <w:rFonts w:ascii="Century Gothic" w:hAnsi="Century Gothic"/>
          <w:sz w:val="24"/>
          <w:szCs w:val="24"/>
        </w:rPr>
      </w:pPr>
    </w:p>
    <w:p w14:paraId="13AA8A47" w14:textId="77777777" w:rsidR="00434A5D" w:rsidRPr="006E7333" w:rsidRDefault="00434A5D">
      <w:pPr>
        <w:rPr>
          <w:rFonts w:ascii="Century Gothic" w:hAnsi="Century Gothic"/>
          <w:sz w:val="24"/>
          <w:szCs w:val="24"/>
        </w:rPr>
      </w:pPr>
    </w:p>
    <w:p w14:paraId="38389E42" w14:textId="77777777" w:rsidR="00434A5D" w:rsidRPr="006E7333" w:rsidRDefault="00434A5D">
      <w:pPr>
        <w:rPr>
          <w:rFonts w:ascii="Century Gothic" w:hAnsi="Century Gothic"/>
          <w:sz w:val="24"/>
          <w:szCs w:val="24"/>
        </w:rPr>
      </w:pPr>
    </w:p>
    <w:p w14:paraId="223E4124" w14:textId="77777777" w:rsidR="00434A5D" w:rsidRPr="006E7333" w:rsidRDefault="00434A5D">
      <w:pPr>
        <w:rPr>
          <w:rFonts w:ascii="Century Gothic" w:hAnsi="Century Gothic"/>
          <w:sz w:val="24"/>
          <w:szCs w:val="24"/>
        </w:rPr>
      </w:pPr>
    </w:p>
    <w:p w14:paraId="7822DA41" w14:textId="77777777" w:rsidR="00434A5D" w:rsidRPr="006E7333" w:rsidRDefault="00434A5D">
      <w:pPr>
        <w:rPr>
          <w:rFonts w:ascii="Century Gothic" w:hAnsi="Century Gothic"/>
          <w:sz w:val="24"/>
          <w:szCs w:val="24"/>
        </w:rPr>
      </w:pPr>
    </w:p>
    <w:p w14:paraId="79F6DD0F" w14:textId="77777777" w:rsidR="00022AB9" w:rsidRDefault="00022AB9">
      <w:pPr>
        <w:rPr>
          <w:rFonts w:ascii="Century Gothic" w:hAnsi="Century Gothic"/>
          <w:sz w:val="24"/>
          <w:szCs w:val="24"/>
        </w:rPr>
      </w:pPr>
    </w:p>
    <w:p w14:paraId="52F592D5" w14:textId="77777777" w:rsidR="00A952D8" w:rsidRDefault="00A952D8">
      <w:pPr>
        <w:rPr>
          <w:rFonts w:ascii="Century Gothic" w:hAnsi="Century Gothic"/>
          <w:sz w:val="24"/>
          <w:szCs w:val="24"/>
        </w:rPr>
      </w:pPr>
    </w:p>
    <w:p w14:paraId="31ED59A8" w14:textId="77777777" w:rsidR="00A952D8" w:rsidRPr="006E7333" w:rsidRDefault="00A952D8">
      <w:pPr>
        <w:rPr>
          <w:rFonts w:ascii="Century Gothic" w:hAnsi="Century Gothic"/>
          <w:sz w:val="24"/>
          <w:szCs w:val="24"/>
        </w:rPr>
      </w:pPr>
    </w:p>
    <w:p w14:paraId="1B39D281" w14:textId="77777777" w:rsidR="00022AB9" w:rsidRPr="006E7333" w:rsidRDefault="00022AB9">
      <w:pPr>
        <w:rPr>
          <w:rFonts w:ascii="Century Gothic" w:hAnsi="Century Gothic"/>
          <w:sz w:val="24"/>
          <w:szCs w:val="24"/>
        </w:rPr>
      </w:pPr>
    </w:p>
    <w:p w14:paraId="7833E48E" w14:textId="77777777" w:rsidR="00022AB9" w:rsidRPr="006E7333" w:rsidRDefault="00022AB9">
      <w:pPr>
        <w:rPr>
          <w:rFonts w:ascii="Century Gothic" w:hAnsi="Century Gothic"/>
          <w:sz w:val="24"/>
          <w:szCs w:val="24"/>
        </w:rPr>
      </w:pPr>
    </w:p>
    <w:p w14:paraId="2BB24E45" w14:textId="77777777" w:rsidR="00997814" w:rsidRPr="006E7333" w:rsidRDefault="00997814">
      <w:pPr>
        <w:rPr>
          <w:rFonts w:ascii="Century Gothic" w:hAnsi="Century Gothic"/>
          <w:sz w:val="24"/>
          <w:szCs w:val="24"/>
        </w:rPr>
      </w:pPr>
    </w:p>
    <w:p w14:paraId="55261096" w14:textId="77777777" w:rsidR="00022AB9" w:rsidRPr="006E7333" w:rsidRDefault="00022AB9">
      <w:pPr>
        <w:rPr>
          <w:rFonts w:ascii="Century Gothic" w:hAnsi="Century Gothic"/>
          <w:sz w:val="24"/>
          <w:szCs w:val="24"/>
        </w:rPr>
      </w:pPr>
    </w:p>
    <w:p w14:paraId="458A8DE8" w14:textId="77777777" w:rsidR="00022AB9" w:rsidRPr="006E7333" w:rsidRDefault="00997814" w:rsidP="00022AB9">
      <w:pPr>
        <w:jc w:val="center"/>
        <w:rPr>
          <w:rFonts w:ascii="Century Gothic" w:hAnsi="Century Gothic"/>
          <w:b/>
          <w:bCs/>
          <w:color w:val="000000" w:themeColor="text1"/>
          <w:sz w:val="24"/>
          <w:szCs w:val="24"/>
        </w:rPr>
      </w:pPr>
      <w:r w:rsidRPr="006E7333">
        <w:rPr>
          <w:rFonts w:ascii="Century Gothic" w:hAnsi="Century Gothic"/>
          <w:b/>
          <w:bCs/>
          <w:color w:val="000000" w:themeColor="text1"/>
          <w:sz w:val="24"/>
          <w:szCs w:val="24"/>
        </w:rPr>
        <w:lastRenderedPageBreak/>
        <w:t xml:space="preserve">TEXTO CONCILIADO DEL PROYECTO DE LEY NO. </w:t>
      </w:r>
      <w:r w:rsidR="00022AB9" w:rsidRPr="006E7333">
        <w:rPr>
          <w:rFonts w:ascii="Century Gothic" w:hAnsi="Century Gothic"/>
          <w:b/>
          <w:bCs/>
          <w:color w:val="000000" w:themeColor="text1"/>
          <w:sz w:val="24"/>
          <w:szCs w:val="24"/>
        </w:rPr>
        <w:t xml:space="preserve">229 DE 2024 SENADO – 415 DE 2024 CÁMARA </w:t>
      </w:r>
    </w:p>
    <w:p w14:paraId="2579BD81" w14:textId="77777777" w:rsidR="00022AB9" w:rsidRPr="006E7333" w:rsidRDefault="00022AB9" w:rsidP="00022AB9">
      <w:pPr>
        <w:jc w:val="center"/>
        <w:rPr>
          <w:rFonts w:ascii="Century Gothic" w:hAnsi="Century Gothic"/>
          <w:b/>
          <w:bCs/>
          <w:color w:val="000000" w:themeColor="text1"/>
          <w:sz w:val="24"/>
          <w:szCs w:val="24"/>
        </w:rPr>
      </w:pPr>
    </w:p>
    <w:p w14:paraId="39C63FE7" w14:textId="6656DB88" w:rsidR="00F648FA" w:rsidRPr="006E7333" w:rsidRDefault="00022AB9" w:rsidP="00022AB9">
      <w:pPr>
        <w:jc w:val="center"/>
        <w:rPr>
          <w:rFonts w:ascii="Century Gothic" w:hAnsi="Century Gothic"/>
          <w:b/>
          <w:bCs/>
          <w:i/>
          <w:iCs/>
          <w:color w:val="000000" w:themeColor="text1"/>
          <w:sz w:val="24"/>
          <w:szCs w:val="24"/>
          <w:lang w:val="es-CO"/>
        </w:rPr>
      </w:pPr>
      <w:r w:rsidRPr="006E7333">
        <w:rPr>
          <w:rFonts w:ascii="Century Gothic" w:hAnsi="Century Gothic"/>
          <w:b/>
          <w:bCs/>
          <w:i/>
          <w:iCs/>
          <w:color w:val="000000" w:themeColor="text1"/>
          <w:sz w:val="24"/>
          <w:szCs w:val="24"/>
        </w:rPr>
        <w:t>“P</w:t>
      </w:r>
      <w:r w:rsidRPr="006E7333">
        <w:rPr>
          <w:rFonts w:ascii="Century Gothic" w:hAnsi="Century Gothic"/>
          <w:b/>
          <w:bCs/>
          <w:i/>
          <w:iCs/>
          <w:color w:val="000000" w:themeColor="text1"/>
          <w:sz w:val="24"/>
          <w:szCs w:val="24"/>
          <w:lang w:val="es-MX"/>
        </w:rPr>
        <w:t>OR MEDIO DE</w:t>
      </w:r>
      <w:r w:rsidR="00AA2838" w:rsidRPr="006E7333">
        <w:rPr>
          <w:rFonts w:ascii="Century Gothic" w:hAnsi="Century Gothic"/>
          <w:b/>
          <w:bCs/>
          <w:i/>
          <w:iCs/>
          <w:color w:val="000000" w:themeColor="text1"/>
          <w:sz w:val="24"/>
          <w:szCs w:val="24"/>
          <w:lang w:val="es-MX"/>
        </w:rPr>
        <w:t xml:space="preserve"> LA</w:t>
      </w:r>
      <w:r w:rsidRPr="006E7333">
        <w:rPr>
          <w:rFonts w:ascii="Century Gothic" w:hAnsi="Century Gothic"/>
          <w:b/>
          <w:bCs/>
          <w:i/>
          <w:iCs/>
          <w:color w:val="000000" w:themeColor="text1"/>
          <w:sz w:val="24"/>
          <w:szCs w:val="24"/>
          <w:lang w:val="es-MX"/>
        </w:rPr>
        <w:t xml:space="preserve"> CU</w:t>
      </w:r>
      <w:r w:rsidR="00AA2838" w:rsidRPr="006E7333">
        <w:rPr>
          <w:rFonts w:ascii="Century Gothic" w:hAnsi="Century Gothic"/>
          <w:b/>
          <w:bCs/>
          <w:i/>
          <w:iCs/>
          <w:color w:val="000000" w:themeColor="text1"/>
          <w:sz w:val="24"/>
          <w:szCs w:val="24"/>
          <w:lang w:val="es-MX"/>
        </w:rPr>
        <w:t>A</w:t>
      </w:r>
      <w:r w:rsidRPr="006E7333">
        <w:rPr>
          <w:rFonts w:ascii="Century Gothic" w:hAnsi="Century Gothic"/>
          <w:b/>
          <w:bCs/>
          <w:i/>
          <w:iCs/>
          <w:color w:val="000000" w:themeColor="text1"/>
          <w:sz w:val="24"/>
          <w:szCs w:val="24"/>
          <w:lang w:val="es-MX"/>
        </w:rPr>
        <w:t>L SE ESTABLECE LA AUTONOMÍA ADMINISTRATIVA DEL CENTRO DE INVESTIGACIONES Y ALTOS ESTUDIOS LEGISLATIVOS – CAEL Y SE DICTAN OTRAS DISPOSICIONES</w:t>
      </w:r>
      <w:r w:rsidRPr="006E7333">
        <w:rPr>
          <w:rFonts w:ascii="Century Gothic" w:hAnsi="Century Gothic"/>
          <w:b/>
          <w:bCs/>
          <w:i/>
          <w:iCs/>
          <w:color w:val="000000" w:themeColor="text1"/>
          <w:sz w:val="24"/>
          <w:szCs w:val="24"/>
          <w:lang w:val="es-CO"/>
        </w:rPr>
        <w:t>”</w:t>
      </w:r>
    </w:p>
    <w:p w14:paraId="3F11BF49" w14:textId="77777777" w:rsidR="00022AB9" w:rsidRPr="006E7333" w:rsidRDefault="00022AB9" w:rsidP="00022AB9">
      <w:pPr>
        <w:jc w:val="center"/>
        <w:rPr>
          <w:rFonts w:ascii="Century Gothic" w:hAnsi="Century Gothic"/>
          <w:b/>
          <w:bCs/>
          <w:color w:val="000000" w:themeColor="text1"/>
          <w:sz w:val="24"/>
          <w:szCs w:val="24"/>
        </w:rPr>
      </w:pPr>
    </w:p>
    <w:p w14:paraId="3E1D7A1A" w14:textId="2D9A672C" w:rsidR="00F648FA" w:rsidRPr="006E7333" w:rsidRDefault="00F648FA" w:rsidP="00997814">
      <w:pPr>
        <w:jc w:val="center"/>
        <w:rPr>
          <w:rFonts w:ascii="Century Gothic" w:hAnsi="Century Gothic"/>
          <w:b/>
          <w:bCs/>
          <w:color w:val="000000" w:themeColor="text1"/>
          <w:sz w:val="24"/>
          <w:szCs w:val="24"/>
        </w:rPr>
      </w:pPr>
      <w:r w:rsidRPr="006E7333">
        <w:rPr>
          <w:rFonts w:ascii="Century Gothic" w:hAnsi="Century Gothic"/>
          <w:b/>
          <w:bCs/>
          <w:color w:val="000000" w:themeColor="text1"/>
          <w:sz w:val="24"/>
          <w:szCs w:val="24"/>
        </w:rPr>
        <w:t>EL CONGRESO DE COLOMBIA</w:t>
      </w:r>
    </w:p>
    <w:p w14:paraId="0BE20B98" w14:textId="77777777" w:rsidR="00F648FA" w:rsidRPr="006E7333" w:rsidRDefault="00F648FA" w:rsidP="00F648FA">
      <w:pPr>
        <w:jc w:val="center"/>
        <w:rPr>
          <w:rFonts w:ascii="Century Gothic" w:hAnsi="Century Gothic"/>
          <w:b/>
          <w:bCs/>
          <w:color w:val="000000" w:themeColor="text1"/>
          <w:sz w:val="24"/>
          <w:szCs w:val="24"/>
        </w:rPr>
      </w:pPr>
    </w:p>
    <w:p w14:paraId="79E37904" w14:textId="77777777" w:rsidR="00F648FA" w:rsidRPr="006E7333" w:rsidRDefault="00F648FA" w:rsidP="00F648FA">
      <w:pPr>
        <w:jc w:val="center"/>
        <w:rPr>
          <w:rFonts w:ascii="Century Gothic" w:hAnsi="Century Gothic"/>
          <w:b/>
          <w:bCs/>
          <w:color w:val="000000" w:themeColor="text1"/>
          <w:sz w:val="24"/>
          <w:szCs w:val="24"/>
        </w:rPr>
      </w:pPr>
      <w:r w:rsidRPr="006E7333">
        <w:rPr>
          <w:rFonts w:ascii="Century Gothic" w:hAnsi="Century Gothic"/>
          <w:b/>
          <w:bCs/>
          <w:color w:val="000000" w:themeColor="text1"/>
          <w:sz w:val="24"/>
          <w:szCs w:val="24"/>
        </w:rPr>
        <w:t>DECRETA</w:t>
      </w:r>
    </w:p>
    <w:p w14:paraId="26A69480" w14:textId="77777777" w:rsidR="00F648FA" w:rsidRPr="006E7333" w:rsidRDefault="00F648FA" w:rsidP="00F648FA">
      <w:pPr>
        <w:jc w:val="both"/>
        <w:rPr>
          <w:rFonts w:ascii="Century Gothic" w:hAnsi="Century Gothic"/>
          <w:b/>
          <w:bCs/>
          <w:color w:val="000000" w:themeColor="text1"/>
          <w:sz w:val="24"/>
          <w:szCs w:val="24"/>
        </w:rPr>
      </w:pPr>
    </w:p>
    <w:p w14:paraId="2CB2F0DA" w14:textId="77777777" w:rsidR="00F648FA" w:rsidRPr="006E7333" w:rsidRDefault="00F648FA" w:rsidP="00F648FA">
      <w:pPr>
        <w:jc w:val="both"/>
        <w:rPr>
          <w:rFonts w:ascii="Century Gothic" w:hAnsi="Century Gothic"/>
          <w:b/>
          <w:bCs/>
          <w:color w:val="000000" w:themeColor="text1"/>
          <w:sz w:val="24"/>
          <w:szCs w:val="24"/>
        </w:rPr>
      </w:pPr>
    </w:p>
    <w:p w14:paraId="120C800F" w14:textId="69938078" w:rsidR="00434A5D" w:rsidRPr="006E7333" w:rsidRDefault="008B605F" w:rsidP="00434A5D">
      <w:pPr>
        <w:jc w:val="both"/>
        <w:rPr>
          <w:rFonts w:ascii="Century Gothic" w:eastAsia="Century Gothic" w:hAnsi="Century Gothic" w:cs="Arial"/>
          <w:b/>
          <w:sz w:val="24"/>
          <w:szCs w:val="24"/>
          <w:lang w:val="es-CO"/>
        </w:rPr>
      </w:pPr>
      <w:r w:rsidRPr="006E7333">
        <w:rPr>
          <w:rFonts w:ascii="Century Gothic" w:eastAsia="Century Gothic" w:hAnsi="Century Gothic" w:cs="Arial"/>
          <w:b/>
          <w:sz w:val="24"/>
          <w:szCs w:val="24"/>
          <w:lang w:val="es-CO"/>
        </w:rPr>
        <w:t xml:space="preserve">ARTÍCULO </w:t>
      </w:r>
      <w:r w:rsidR="0074469C" w:rsidRPr="006E7333">
        <w:rPr>
          <w:rFonts w:ascii="Century Gothic" w:eastAsia="Century Gothic" w:hAnsi="Century Gothic" w:cs="Arial"/>
          <w:b/>
          <w:sz w:val="24"/>
          <w:szCs w:val="24"/>
          <w:lang w:val="es-CO"/>
        </w:rPr>
        <w:t>1°</w:t>
      </w:r>
      <w:r w:rsidRPr="006E7333">
        <w:rPr>
          <w:rFonts w:ascii="Century Gothic" w:eastAsia="Century Gothic" w:hAnsi="Century Gothic" w:cs="Arial"/>
          <w:b/>
          <w:sz w:val="24"/>
          <w:szCs w:val="24"/>
          <w:lang w:val="es-CO"/>
        </w:rPr>
        <w:t>. OBJETO</w:t>
      </w:r>
      <w:r w:rsidR="00434A5D" w:rsidRPr="00025636">
        <w:rPr>
          <w:rFonts w:ascii="Century Gothic" w:eastAsia="Century Gothic" w:hAnsi="Century Gothic" w:cs="Arial"/>
          <w:b/>
          <w:sz w:val="24"/>
          <w:szCs w:val="24"/>
          <w:lang w:val="es-CO"/>
        </w:rPr>
        <w:t xml:space="preserve">. </w:t>
      </w:r>
      <w:r w:rsidR="00434A5D" w:rsidRPr="00025636">
        <w:rPr>
          <w:rFonts w:ascii="Century Gothic" w:eastAsia="Century Gothic" w:hAnsi="Century Gothic" w:cs="Arial"/>
          <w:bCs/>
          <w:sz w:val="24"/>
          <w:szCs w:val="24"/>
          <w:lang w:val="es-CO"/>
        </w:rPr>
        <w:t>La presente ley tiene como objeto principal desarrollar de manera permanente lo establecido en el artículo 6 de la Ley 2165 de 2021, modificado por el artículo 342 de la Ley 2294 del 2023, fortaleciendo el rol del Centro de Altos Estudios Legislativos (CAEL), otorgándole la naturaleza de un ente público del orden nacional adscrito a la Rama Legislativa, con autonomía administrativa,</w:t>
      </w:r>
      <w:r w:rsidR="00434A5D" w:rsidRPr="006E7333">
        <w:rPr>
          <w:rFonts w:ascii="Century Gothic" w:eastAsia="Century Gothic" w:hAnsi="Century Gothic" w:cs="Arial"/>
          <w:bCs/>
          <w:sz w:val="24"/>
          <w:szCs w:val="24"/>
          <w:lang w:val="es-CO"/>
        </w:rPr>
        <w:t xml:space="preserve"> </w:t>
      </w:r>
      <w:r w:rsidR="00434A5D" w:rsidRPr="00025636">
        <w:rPr>
          <w:rFonts w:ascii="Century Gothic" w:eastAsia="Century Gothic" w:hAnsi="Century Gothic" w:cs="Arial"/>
          <w:bCs/>
          <w:sz w:val="24"/>
          <w:szCs w:val="24"/>
          <w:lang w:val="es-CO"/>
        </w:rPr>
        <w:t>financiera,</w:t>
      </w:r>
      <w:r w:rsidR="00434A5D" w:rsidRPr="006E7333">
        <w:rPr>
          <w:rFonts w:ascii="Century Gothic" w:eastAsia="Century Gothic" w:hAnsi="Century Gothic" w:cs="Arial"/>
          <w:bCs/>
          <w:sz w:val="24"/>
          <w:szCs w:val="24"/>
          <w:lang w:val="es-CO"/>
        </w:rPr>
        <w:t xml:space="preserve"> </w:t>
      </w:r>
      <w:r w:rsidR="00434A5D" w:rsidRPr="00025636">
        <w:rPr>
          <w:rFonts w:ascii="Century Gothic" w:eastAsia="Century Gothic" w:hAnsi="Century Gothic" w:cs="Arial"/>
          <w:bCs/>
          <w:sz w:val="24"/>
          <w:szCs w:val="24"/>
          <w:lang w:val="es-CO"/>
        </w:rPr>
        <w:t>presupuestal y patrimonio propio.</w:t>
      </w:r>
      <w:r w:rsidR="00434A5D" w:rsidRPr="00025636">
        <w:rPr>
          <w:rFonts w:ascii="Century Gothic" w:eastAsia="Century Gothic" w:hAnsi="Century Gothic" w:cs="Arial"/>
          <w:b/>
          <w:sz w:val="24"/>
          <w:szCs w:val="24"/>
          <w:lang w:val="es-CO"/>
        </w:rPr>
        <w:t xml:space="preserve"> </w:t>
      </w:r>
    </w:p>
    <w:p w14:paraId="00F53C02" w14:textId="77777777" w:rsidR="0074469C" w:rsidRPr="006E7333" w:rsidRDefault="0074469C" w:rsidP="00434A5D">
      <w:pPr>
        <w:jc w:val="both"/>
        <w:rPr>
          <w:rFonts w:ascii="Century Gothic" w:hAnsi="Century Gothic"/>
          <w:b/>
          <w:sz w:val="24"/>
          <w:szCs w:val="24"/>
          <w:lang w:val="es-CO" w:eastAsia="es-MX"/>
        </w:rPr>
      </w:pPr>
    </w:p>
    <w:p w14:paraId="049975DA" w14:textId="30607F02" w:rsidR="00434A5D" w:rsidRPr="006E7333" w:rsidRDefault="0074469C" w:rsidP="00434A5D">
      <w:pPr>
        <w:jc w:val="both"/>
        <w:rPr>
          <w:rFonts w:ascii="Century Gothic" w:hAnsi="Century Gothic"/>
          <w:sz w:val="24"/>
          <w:szCs w:val="24"/>
          <w:lang w:val="es-CO" w:eastAsia="es-MX"/>
        </w:rPr>
      </w:pPr>
      <w:r w:rsidRPr="006E7333">
        <w:rPr>
          <w:rFonts w:ascii="Century Gothic" w:hAnsi="Century Gothic"/>
          <w:b/>
          <w:sz w:val="24"/>
          <w:szCs w:val="24"/>
          <w:lang w:val="es-CO" w:eastAsia="es-MX"/>
        </w:rPr>
        <w:t>ARTÍCULO 2º</w:t>
      </w:r>
      <w:r w:rsidR="00434A5D" w:rsidRPr="007C176F">
        <w:rPr>
          <w:rFonts w:ascii="Century Gothic" w:hAnsi="Century Gothic"/>
          <w:b/>
          <w:sz w:val="24"/>
          <w:szCs w:val="24"/>
          <w:lang w:val="es-CO" w:eastAsia="es-MX"/>
        </w:rPr>
        <w:t xml:space="preserve">. </w:t>
      </w:r>
      <w:r w:rsidR="00434A5D" w:rsidRPr="007C176F">
        <w:rPr>
          <w:rFonts w:ascii="Century Gothic" w:hAnsi="Century Gothic"/>
          <w:sz w:val="24"/>
          <w:szCs w:val="24"/>
          <w:lang w:val="es-CO" w:eastAsia="es-MX"/>
        </w:rPr>
        <w:t xml:space="preserve">Modifíquense el artículo 6º de la </w:t>
      </w:r>
      <w:r w:rsidR="00434A5D" w:rsidRPr="006E7333">
        <w:rPr>
          <w:rFonts w:ascii="Century Gothic" w:hAnsi="Century Gothic"/>
          <w:sz w:val="24"/>
          <w:szCs w:val="24"/>
          <w:lang w:val="es-CO" w:eastAsia="es-MX"/>
        </w:rPr>
        <w:t>L</w:t>
      </w:r>
      <w:r w:rsidR="00434A5D" w:rsidRPr="007C176F">
        <w:rPr>
          <w:rFonts w:ascii="Century Gothic" w:hAnsi="Century Gothic"/>
          <w:sz w:val="24"/>
          <w:szCs w:val="24"/>
          <w:lang w:val="es-CO" w:eastAsia="es-MX"/>
        </w:rPr>
        <w:t xml:space="preserve">ey 2165 de 2021, el cual quedará así:  </w:t>
      </w:r>
    </w:p>
    <w:p w14:paraId="0E4ADABB" w14:textId="77777777" w:rsidR="00434A5D" w:rsidRPr="007C176F" w:rsidRDefault="00434A5D" w:rsidP="00434A5D">
      <w:pPr>
        <w:jc w:val="both"/>
        <w:rPr>
          <w:rFonts w:ascii="Century Gothic" w:hAnsi="Century Gothic"/>
          <w:sz w:val="24"/>
          <w:szCs w:val="24"/>
          <w:lang w:val="es-CO" w:eastAsia="es-MX"/>
        </w:rPr>
      </w:pPr>
    </w:p>
    <w:p w14:paraId="68B5E3B1" w14:textId="77777777" w:rsidR="00434A5D" w:rsidRPr="006E7333" w:rsidRDefault="00434A5D" w:rsidP="00434A5D">
      <w:pPr>
        <w:jc w:val="both"/>
        <w:rPr>
          <w:rFonts w:ascii="Century Gothic" w:hAnsi="Century Gothic"/>
          <w:i/>
          <w:sz w:val="24"/>
          <w:szCs w:val="24"/>
          <w:lang w:val="es-CO" w:eastAsia="es-MX"/>
        </w:rPr>
      </w:pPr>
      <w:r w:rsidRPr="007C176F">
        <w:rPr>
          <w:rFonts w:ascii="Century Gothic" w:hAnsi="Century Gothic"/>
          <w:b/>
          <w:i/>
          <w:sz w:val="24"/>
          <w:szCs w:val="24"/>
          <w:lang w:val="es-CO" w:eastAsia="es-MX"/>
        </w:rPr>
        <w:t>ARTÍCULO 6º. NATURALEZA Y DENOMINACIÓN.</w:t>
      </w:r>
      <w:r w:rsidRPr="007C176F">
        <w:rPr>
          <w:rFonts w:ascii="Century Gothic" w:hAnsi="Century Gothic"/>
          <w:i/>
          <w:sz w:val="24"/>
          <w:szCs w:val="24"/>
          <w:lang w:val="es-CO" w:eastAsia="es-MX"/>
        </w:rPr>
        <w:t xml:space="preserve"> Créase como la Institución del saber Legislativo del Congreso de la República de Colombia el "Centro de Investigaciones y Altos Estudios Legislativos - CAEL", entidad de naturaleza y carácter público del orden nacional adscrito a la Rama Legislativa del poder público, con autonomía administrativa, financiera, presupuestal, patrimonio propio y</w:t>
      </w:r>
      <w:r w:rsidRPr="007C176F">
        <w:rPr>
          <w:rFonts w:ascii="Century Gothic" w:hAnsi="Century Gothic"/>
          <w:b/>
          <w:i/>
          <w:sz w:val="24"/>
          <w:szCs w:val="24"/>
          <w:lang w:val="es-CO" w:eastAsia="es-MX"/>
        </w:rPr>
        <w:t xml:space="preserve"> </w:t>
      </w:r>
      <w:r w:rsidRPr="007C176F">
        <w:rPr>
          <w:rFonts w:ascii="Century Gothic" w:hAnsi="Century Gothic"/>
          <w:i/>
          <w:sz w:val="24"/>
          <w:szCs w:val="24"/>
          <w:lang w:val="es-CO" w:eastAsia="es-MX"/>
        </w:rPr>
        <w:t>personería jurídica. Su régimen jurídico será, para efectos académicos y en lo relacionado con su autonomía, el de las universidades públicas en lo pertinente y el reglamento interno del Congreso, Ley 5a de 199</w:t>
      </w:r>
      <w:r w:rsidRPr="006E7333">
        <w:rPr>
          <w:rFonts w:ascii="Century Gothic" w:hAnsi="Century Gothic"/>
          <w:i/>
          <w:sz w:val="24"/>
          <w:szCs w:val="24"/>
          <w:lang w:val="es-CO" w:eastAsia="es-MX"/>
        </w:rPr>
        <w:t>2</w:t>
      </w:r>
      <w:r w:rsidRPr="007C176F">
        <w:rPr>
          <w:rFonts w:ascii="Century Gothic" w:hAnsi="Century Gothic"/>
          <w:i/>
          <w:sz w:val="24"/>
          <w:szCs w:val="24"/>
          <w:lang w:val="es-CO" w:eastAsia="es-MX"/>
        </w:rPr>
        <w:t>, en lo referente a su máximo órgano de Gobierno y Administración.</w:t>
      </w:r>
    </w:p>
    <w:p w14:paraId="24ECDA24" w14:textId="77777777" w:rsidR="00434A5D" w:rsidRPr="007C176F" w:rsidRDefault="00434A5D" w:rsidP="00434A5D">
      <w:pPr>
        <w:jc w:val="both"/>
        <w:rPr>
          <w:rFonts w:ascii="Century Gothic" w:hAnsi="Century Gothic"/>
          <w:i/>
          <w:sz w:val="24"/>
          <w:szCs w:val="24"/>
          <w:lang w:val="es-CO" w:eastAsia="es-MX"/>
        </w:rPr>
      </w:pPr>
    </w:p>
    <w:p w14:paraId="2D794C94" w14:textId="77777777" w:rsidR="00434A5D" w:rsidRPr="006E7333" w:rsidRDefault="00434A5D" w:rsidP="00434A5D">
      <w:pPr>
        <w:jc w:val="both"/>
        <w:rPr>
          <w:rFonts w:ascii="Century Gothic" w:hAnsi="Century Gothic"/>
          <w:i/>
          <w:sz w:val="24"/>
          <w:szCs w:val="24"/>
          <w:lang w:val="es-CO" w:eastAsia="es-MX"/>
        </w:rPr>
      </w:pPr>
      <w:r w:rsidRPr="007C176F">
        <w:rPr>
          <w:rFonts w:ascii="Century Gothic" w:hAnsi="Century Gothic"/>
          <w:i/>
          <w:sz w:val="24"/>
          <w:szCs w:val="24"/>
          <w:lang w:val="es-CO" w:eastAsia="es-MX"/>
        </w:rPr>
        <w:t xml:space="preserve">El Centro de Investigaciones y Altos Estudios Legislativos (en adelante CAEL) tendrá como objetivos la enseñanza, instrucción y la investigación y formación científica, desarrollo tecnológico e innovación, relaciones internacionales, servirá como apoyo directo a la labor legislativa y de control que ejerzan los Congresistas y las Cámaras Legislativas, las que podrán ser aplicadas en los diferentes niveles de organización territorial del Estado. El Centro de Investigaciones y Altos Estudios Legislativos - CAEL propiciará la difusión de las ciencias jurídicas legislativas directamente y/o con entidades de carácter nacional e internacional y podrá vincularse a programas o </w:t>
      </w:r>
      <w:r w:rsidRPr="007C176F">
        <w:rPr>
          <w:rFonts w:ascii="Century Gothic" w:hAnsi="Century Gothic"/>
          <w:i/>
          <w:sz w:val="24"/>
          <w:szCs w:val="24"/>
          <w:lang w:val="es-CO" w:eastAsia="es-MX"/>
        </w:rPr>
        <w:lastRenderedPageBreak/>
        <w:t>proyectos con instituciones de cooperación internacional, redes, parlamentos,</w:t>
      </w:r>
      <w:r w:rsidRPr="006E7333">
        <w:rPr>
          <w:rFonts w:ascii="Century Gothic" w:hAnsi="Century Gothic"/>
          <w:i/>
          <w:sz w:val="24"/>
          <w:szCs w:val="24"/>
          <w:lang w:val="es-CO" w:eastAsia="es-MX"/>
        </w:rPr>
        <w:t xml:space="preserve"> centros de pensamiento,</w:t>
      </w:r>
      <w:r w:rsidRPr="007C176F">
        <w:rPr>
          <w:rFonts w:ascii="Century Gothic" w:hAnsi="Century Gothic"/>
          <w:i/>
          <w:sz w:val="24"/>
          <w:szCs w:val="24"/>
          <w:lang w:val="es-CO" w:eastAsia="es-MX"/>
        </w:rPr>
        <w:t xml:space="preserve"> congresos y asambleas nacionales de otros países, entidades extranjeras u organismos internacionales con el fin de aunar esfuerzos que produzcan, afiancen, proyecten y difundan los conocimientos referidos para el desarrollo y perfeccionamiento de las funciones de la Rama Legislativa.</w:t>
      </w:r>
    </w:p>
    <w:p w14:paraId="217B97C5" w14:textId="77777777" w:rsidR="00434A5D" w:rsidRPr="007C176F" w:rsidRDefault="00434A5D" w:rsidP="00434A5D">
      <w:pPr>
        <w:jc w:val="both"/>
        <w:rPr>
          <w:rFonts w:ascii="Century Gothic" w:hAnsi="Century Gothic"/>
          <w:i/>
          <w:sz w:val="24"/>
          <w:szCs w:val="24"/>
          <w:lang w:val="es-CO" w:eastAsia="es-MX"/>
        </w:rPr>
      </w:pPr>
    </w:p>
    <w:p w14:paraId="1D7A176B" w14:textId="77777777" w:rsidR="00434A5D" w:rsidRPr="006E7333" w:rsidRDefault="00434A5D" w:rsidP="00434A5D">
      <w:pPr>
        <w:jc w:val="both"/>
        <w:rPr>
          <w:rFonts w:ascii="Century Gothic" w:hAnsi="Century Gothic"/>
          <w:i/>
          <w:sz w:val="24"/>
          <w:szCs w:val="24"/>
          <w:lang w:val="es-CO" w:eastAsia="es-MX"/>
        </w:rPr>
      </w:pPr>
      <w:r w:rsidRPr="007C176F">
        <w:rPr>
          <w:rFonts w:ascii="Century Gothic" w:hAnsi="Century Gothic"/>
          <w:i/>
          <w:sz w:val="24"/>
          <w:szCs w:val="24"/>
          <w:lang w:val="es-CO" w:eastAsia="es-MX"/>
        </w:rPr>
        <w:t>Su financiamiento se garantizará mediante asignaciones presupuestales que, dentro del Presupuesto General de la Nación, sean designadas al Congreso de la República. Así como por recursos provenientes de convenios, donaciones y otras fuentes de financiamiento públicas y privadas del orden nacional e internacional.</w:t>
      </w:r>
    </w:p>
    <w:p w14:paraId="6FE115D8" w14:textId="77777777" w:rsidR="00434A5D" w:rsidRPr="007C176F" w:rsidRDefault="00434A5D" w:rsidP="00434A5D">
      <w:pPr>
        <w:jc w:val="both"/>
        <w:rPr>
          <w:rFonts w:ascii="Century Gothic" w:hAnsi="Century Gothic"/>
          <w:i/>
          <w:sz w:val="24"/>
          <w:szCs w:val="24"/>
          <w:lang w:val="es-CO" w:eastAsia="es-MX"/>
        </w:rPr>
      </w:pPr>
    </w:p>
    <w:p w14:paraId="29100598" w14:textId="77777777" w:rsidR="00434A5D" w:rsidRPr="006E7333" w:rsidRDefault="00434A5D" w:rsidP="00434A5D">
      <w:pPr>
        <w:jc w:val="both"/>
        <w:rPr>
          <w:rFonts w:ascii="Century Gothic" w:hAnsi="Century Gothic"/>
          <w:sz w:val="24"/>
          <w:szCs w:val="24"/>
          <w:lang w:val="es-CO" w:eastAsia="es-MX"/>
        </w:rPr>
      </w:pPr>
      <w:r w:rsidRPr="007C176F">
        <w:rPr>
          <w:rFonts w:ascii="Century Gothic" w:hAnsi="Century Gothic"/>
          <w:b/>
          <w:sz w:val="24"/>
          <w:szCs w:val="24"/>
          <w:lang w:val="es-CO" w:eastAsia="es-MX"/>
        </w:rPr>
        <w:t xml:space="preserve">PARAGRAFO 1°. </w:t>
      </w:r>
      <w:r w:rsidRPr="007C176F">
        <w:rPr>
          <w:rFonts w:ascii="Century Gothic" w:hAnsi="Century Gothic"/>
          <w:sz w:val="24"/>
          <w:szCs w:val="24"/>
          <w:lang w:val="es-CO" w:eastAsia="es-MX"/>
        </w:rPr>
        <w:t>Para ofertar programas académicos de educación superior, el Centro de Investigación deberá contar con convenios con una institución de educación superior o cumplir las condiciones de calidad que le permitan obtener el registro calificado.</w:t>
      </w:r>
    </w:p>
    <w:p w14:paraId="66B350F0" w14:textId="77777777" w:rsidR="00434A5D" w:rsidRPr="007C176F" w:rsidRDefault="00434A5D" w:rsidP="00434A5D">
      <w:pPr>
        <w:jc w:val="both"/>
        <w:rPr>
          <w:rFonts w:ascii="Century Gothic" w:hAnsi="Century Gothic"/>
          <w:b/>
          <w:bCs/>
          <w:i/>
          <w:iCs/>
          <w:sz w:val="24"/>
          <w:szCs w:val="24"/>
          <w:u w:val="single"/>
          <w:lang w:val="es-CO" w:eastAsia="es-MX"/>
        </w:rPr>
      </w:pPr>
    </w:p>
    <w:p w14:paraId="0834F449" w14:textId="77777777" w:rsidR="00434A5D" w:rsidRPr="006E7333" w:rsidRDefault="00434A5D" w:rsidP="00434A5D">
      <w:pPr>
        <w:jc w:val="both"/>
        <w:rPr>
          <w:rFonts w:ascii="Century Gothic" w:hAnsi="Century Gothic"/>
          <w:sz w:val="24"/>
          <w:szCs w:val="24"/>
          <w:lang w:val="es-CO" w:eastAsia="es-MX"/>
        </w:rPr>
      </w:pPr>
      <w:r w:rsidRPr="007C176F">
        <w:rPr>
          <w:rFonts w:ascii="Century Gothic" w:hAnsi="Century Gothic"/>
          <w:b/>
          <w:sz w:val="24"/>
          <w:szCs w:val="24"/>
          <w:lang w:val="es-CO" w:eastAsia="es-MX"/>
        </w:rPr>
        <w:t xml:space="preserve">PARAGRAFO 2°. </w:t>
      </w:r>
      <w:r w:rsidRPr="007C176F">
        <w:rPr>
          <w:rFonts w:ascii="Century Gothic" w:hAnsi="Century Gothic"/>
          <w:sz w:val="24"/>
          <w:szCs w:val="24"/>
          <w:lang w:val="es-CO" w:eastAsia="es-MX"/>
        </w:rPr>
        <w:t xml:space="preserve">Con el fin de generar dinámicas de carácter educativo y de investigación científica que tengan como propósito fortalecer la paz y la democracia en los territorios, el CAEL, como órgano de carácter docente y de instrucción en temas de creación normativa y control político en todo el territorio nacional, podrá orientar pedagógicamente a las entidades territoriales y miembros de cuerpos colegiados de elección directa como a las asambleas departamentales, los concejos distritales o municipales y las juntas administradoras locales, a través de actividades que se realicen en el ámbito municipal, departamental o regional. </w:t>
      </w:r>
    </w:p>
    <w:p w14:paraId="728C59FA" w14:textId="77777777" w:rsidR="00434A5D" w:rsidRPr="007C176F" w:rsidRDefault="00434A5D" w:rsidP="00434A5D">
      <w:pPr>
        <w:jc w:val="both"/>
        <w:rPr>
          <w:rFonts w:ascii="Century Gothic" w:hAnsi="Century Gothic"/>
          <w:sz w:val="24"/>
          <w:szCs w:val="24"/>
          <w:lang w:val="es-CO" w:eastAsia="es-MX"/>
        </w:rPr>
      </w:pPr>
    </w:p>
    <w:p w14:paraId="0D64B446" w14:textId="77777777" w:rsidR="00434A5D" w:rsidRPr="006E7333" w:rsidRDefault="00434A5D" w:rsidP="00434A5D">
      <w:pPr>
        <w:jc w:val="both"/>
        <w:rPr>
          <w:rFonts w:ascii="Century Gothic" w:hAnsi="Century Gothic"/>
          <w:sz w:val="24"/>
          <w:szCs w:val="24"/>
          <w:lang w:val="es-CO" w:eastAsia="es-MX"/>
        </w:rPr>
      </w:pPr>
      <w:r w:rsidRPr="007C176F">
        <w:rPr>
          <w:rFonts w:ascii="Century Gothic" w:hAnsi="Century Gothic"/>
          <w:b/>
          <w:sz w:val="24"/>
          <w:szCs w:val="24"/>
          <w:lang w:val="es-CO" w:eastAsia="es-MX"/>
        </w:rPr>
        <w:t xml:space="preserve">PARÁGRAFO 3°. </w:t>
      </w:r>
      <w:r w:rsidRPr="007C176F">
        <w:rPr>
          <w:rFonts w:ascii="Century Gothic" w:hAnsi="Century Gothic"/>
          <w:sz w:val="24"/>
          <w:szCs w:val="24"/>
          <w:lang w:val="es-CO" w:eastAsia="es-MX"/>
        </w:rPr>
        <w:t>El Centro de Investigaciones y Altos Estudios Legislativos – CAEL desarrollará su contratación de conformidad con los principios generales de la Contratación Pública, garantizando la transparencia y selección objetiva. La totalidad de la información contractual adelantada por el CAEL deberá ser publicada de forma oportuna e integral, en la página web del Senado de la República y la Cámara de Representantes.</w:t>
      </w:r>
    </w:p>
    <w:p w14:paraId="6B649CD8" w14:textId="77777777" w:rsidR="00434A5D" w:rsidRDefault="00434A5D" w:rsidP="00434A5D">
      <w:pPr>
        <w:jc w:val="both"/>
        <w:rPr>
          <w:rFonts w:ascii="Century Gothic" w:hAnsi="Century Gothic"/>
          <w:sz w:val="24"/>
          <w:szCs w:val="24"/>
          <w:lang w:val="es-CO" w:eastAsia="es-MX"/>
        </w:rPr>
      </w:pPr>
    </w:p>
    <w:p w14:paraId="481AD4A0" w14:textId="0D7A998A" w:rsidR="00C4360D" w:rsidRPr="006E7333" w:rsidRDefault="00C4360D" w:rsidP="00C4360D">
      <w:pPr>
        <w:jc w:val="both"/>
        <w:rPr>
          <w:rFonts w:ascii="Century Gothic" w:hAnsi="Century Gothic"/>
          <w:sz w:val="24"/>
          <w:szCs w:val="24"/>
          <w:lang w:val="es-CO" w:eastAsia="es-MX"/>
        </w:rPr>
      </w:pPr>
      <w:r w:rsidRPr="007C176F">
        <w:rPr>
          <w:rFonts w:ascii="Century Gothic" w:hAnsi="Century Gothic"/>
          <w:b/>
          <w:bCs/>
          <w:sz w:val="24"/>
          <w:szCs w:val="24"/>
          <w:lang w:val="es-CO" w:eastAsia="es-MX"/>
        </w:rPr>
        <w:t>PARÁGRAFO 4°.</w:t>
      </w:r>
      <w:r w:rsidRPr="007C176F">
        <w:rPr>
          <w:rFonts w:ascii="Century Gothic" w:hAnsi="Century Gothic"/>
          <w:sz w:val="24"/>
          <w:szCs w:val="24"/>
          <w:lang w:val="es-CO" w:eastAsia="es-MX"/>
        </w:rPr>
        <w:t xml:space="preserve"> </w:t>
      </w:r>
      <w:r w:rsidRPr="006E7333">
        <w:rPr>
          <w:rFonts w:ascii="Century Gothic" w:hAnsi="Century Gothic"/>
          <w:sz w:val="24"/>
          <w:szCs w:val="24"/>
          <w:lang w:val="es-CO" w:eastAsia="es-MX"/>
        </w:rPr>
        <w:t xml:space="preserve">El Centro de Investigaciones y Altos Estudios Legislativos – CAEL incluirá dentro de sus gastos de funcionamiento un rubro que tendrá como finalidad el reconocimiento de un subsidio mensual de transporte y alimentación para las y los estudiantes que realicen su pasantía, práctica y/o judicatura con la entidad. En todo caso el subsidio correspondiente no podrá ser superior a 1 </w:t>
      </w:r>
      <w:r>
        <w:rPr>
          <w:rFonts w:ascii="Century Gothic" w:hAnsi="Century Gothic"/>
          <w:sz w:val="24"/>
          <w:szCs w:val="24"/>
          <w:lang w:val="es-CO" w:eastAsia="es-MX"/>
        </w:rPr>
        <w:t>SMLMV</w:t>
      </w:r>
      <w:r w:rsidRPr="006E7333">
        <w:rPr>
          <w:rFonts w:ascii="Century Gothic" w:hAnsi="Century Gothic"/>
          <w:sz w:val="24"/>
          <w:szCs w:val="24"/>
          <w:lang w:val="es-CO" w:eastAsia="es-MX"/>
        </w:rPr>
        <w:t xml:space="preserve"> y dicha suma no será constitutiva de salario.</w:t>
      </w:r>
    </w:p>
    <w:p w14:paraId="7B0D4B9E" w14:textId="77777777" w:rsidR="00C4360D" w:rsidRPr="007C176F" w:rsidRDefault="00C4360D" w:rsidP="00434A5D">
      <w:pPr>
        <w:jc w:val="both"/>
        <w:rPr>
          <w:rFonts w:ascii="Century Gothic" w:hAnsi="Century Gothic"/>
          <w:sz w:val="24"/>
          <w:szCs w:val="24"/>
          <w:lang w:val="es-CO" w:eastAsia="es-MX"/>
        </w:rPr>
      </w:pPr>
    </w:p>
    <w:p w14:paraId="0DE20C3F" w14:textId="77777777" w:rsidR="00434A5D" w:rsidRPr="006E7333" w:rsidRDefault="00434A5D" w:rsidP="00434A5D">
      <w:pPr>
        <w:pStyle w:val="Textodeglobo"/>
        <w:jc w:val="both"/>
        <w:rPr>
          <w:rFonts w:ascii="Century Gothic" w:eastAsia="Times New Roman" w:hAnsi="Century Gothic"/>
          <w:i/>
          <w:sz w:val="24"/>
          <w:szCs w:val="24"/>
          <w:lang w:eastAsia="es-MX"/>
        </w:rPr>
      </w:pPr>
      <w:r w:rsidRPr="006E7333">
        <w:rPr>
          <w:rFonts w:ascii="Century Gothic" w:hAnsi="Century Gothic"/>
          <w:b/>
          <w:i/>
          <w:sz w:val="24"/>
          <w:szCs w:val="24"/>
          <w:lang w:eastAsia="es-MX"/>
        </w:rPr>
        <w:lastRenderedPageBreak/>
        <w:t>PARÁGRAFO TRANSITORIO</w:t>
      </w:r>
      <w:r w:rsidRPr="006E7333">
        <w:rPr>
          <w:rFonts w:ascii="Century Gothic" w:hAnsi="Century Gothic"/>
          <w:i/>
          <w:sz w:val="24"/>
          <w:szCs w:val="24"/>
          <w:lang w:eastAsia="es-MX"/>
        </w:rPr>
        <w:t xml:space="preserve">. </w:t>
      </w:r>
      <w:r w:rsidRPr="006E7333">
        <w:rPr>
          <w:rFonts w:ascii="Century Gothic" w:eastAsia="Times New Roman" w:hAnsi="Century Gothic"/>
          <w:i/>
          <w:sz w:val="24"/>
          <w:szCs w:val="24"/>
          <w:lang w:eastAsia="es-MX"/>
        </w:rPr>
        <w:t>De conformidad con el Decreto 2295 del 29 de diciembre del 2023 “Por el cual se liquida el Presupuesto General de la Nación para la vigencia de 2024”, los recursos asignados para la vigencia fiscal 2024 al Senado de la República, dentro del rubro denominado "operación y funcionamiento del Centro de Investigaciones y Altos Estudios Legislativos - CAEL", que no hayan sido ejecutados a la entrada en vigencia de la presente ley, serán trasladados de inmediato al nuevo ente autónomo que por esta ley se crea.</w:t>
      </w:r>
    </w:p>
    <w:p w14:paraId="7DCE3B80" w14:textId="77777777" w:rsidR="0074469C" w:rsidRPr="006E7333" w:rsidRDefault="0074469C" w:rsidP="00434A5D">
      <w:pPr>
        <w:jc w:val="both"/>
        <w:rPr>
          <w:rFonts w:ascii="Century Gothic" w:hAnsi="Century Gothic"/>
          <w:b/>
          <w:sz w:val="24"/>
          <w:szCs w:val="24"/>
          <w:lang w:val="es-CO" w:eastAsia="es-MX"/>
        </w:rPr>
      </w:pPr>
    </w:p>
    <w:p w14:paraId="7C4A999F" w14:textId="15FF4A33" w:rsidR="00434A5D" w:rsidRPr="007C176F" w:rsidRDefault="0074469C" w:rsidP="00434A5D">
      <w:pPr>
        <w:jc w:val="both"/>
        <w:rPr>
          <w:rFonts w:ascii="Century Gothic" w:hAnsi="Century Gothic"/>
          <w:sz w:val="24"/>
          <w:szCs w:val="24"/>
          <w:lang w:val="es-CO" w:eastAsia="es-MX"/>
        </w:rPr>
      </w:pPr>
      <w:r w:rsidRPr="006E7333">
        <w:rPr>
          <w:rFonts w:ascii="Century Gothic" w:hAnsi="Century Gothic"/>
          <w:b/>
          <w:sz w:val="24"/>
          <w:szCs w:val="24"/>
          <w:lang w:val="es-CO" w:eastAsia="es-MX"/>
        </w:rPr>
        <w:t>ARTÍCULO</w:t>
      </w:r>
      <w:r w:rsidR="00434A5D" w:rsidRPr="007C176F">
        <w:rPr>
          <w:rFonts w:ascii="Century Gothic" w:hAnsi="Century Gothic"/>
          <w:b/>
          <w:sz w:val="24"/>
          <w:szCs w:val="24"/>
          <w:lang w:val="es-CO" w:eastAsia="es-MX"/>
        </w:rPr>
        <w:t xml:space="preserve"> 3º.</w:t>
      </w:r>
      <w:r w:rsidR="00434A5D" w:rsidRPr="007C176F">
        <w:rPr>
          <w:rFonts w:ascii="Century Gothic" w:hAnsi="Century Gothic"/>
          <w:sz w:val="24"/>
          <w:szCs w:val="24"/>
          <w:lang w:val="es-CO" w:eastAsia="es-MX"/>
        </w:rPr>
        <w:t xml:space="preserve"> Adiciónese el artículo 6A a la ley 2165 de 2021, el cual quedará así:</w:t>
      </w:r>
    </w:p>
    <w:p w14:paraId="54F46537" w14:textId="77777777" w:rsidR="00434A5D" w:rsidRPr="007C176F" w:rsidRDefault="00434A5D" w:rsidP="00434A5D">
      <w:pPr>
        <w:jc w:val="both"/>
        <w:rPr>
          <w:rFonts w:ascii="Century Gothic" w:hAnsi="Century Gothic"/>
          <w:sz w:val="24"/>
          <w:szCs w:val="24"/>
          <w:lang w:val="es-CO" w:eastAsia="es-MX"/>
        </w:rPr>
      </w:pPr>
    </w:p>
    <w:p w14:paraId="3EDBE3F2" w14:textId="77777777" w:rsidR="00434A5D" w:rsidRPr="007C176F" w:rsidRDefault="00434A5D" w:rsidP="00434A5D">
      <w:pPr>
        <w:jc w:val="both"/>
        <w:rPr>
          <w:rFonts w:ascii="Century Gothic" w:hAnsi="Century Gothic"/>
          <w:i/>
          <w:sz w:val="24"/>
          <w:szCs w:val="24"/>
          <w:lang w:val="es-CO" w:eastAsia="es-MX"/>
        </w:rPr>
      </w:pPr>
      <w:r w:rsidRPr="007C176F">
        <w:rPr>
          <w:rFonts w:ascii="Century Gothic" w:hAnsi="Century Gothic"/>
          <w:b/>
          <w:i/>
          <w:sz w:val="24"/>
          <w:szCs w:val="24"/>
          <w:lang w:val="es-CO" w:eastAsia="es-MX"/>
        </w:rPr>
        <w:t>ARTÍCULO. 6A</w:t>
      </w:r>
      <w:r w:rsidRPr="007C176F">
        <w:rPr>
          <w:rFonts w:ascii="Century Gothic" w:hAnsi="Century Gothic"/>
          <w:i/>
          <w:sz w:val="24"/>
          <w:szCs w:val="24"/>
          <w:lang w:val="es-CO" w:eastAsia="es-MX"/>
        </w:rPr>
        <w:t xml:space="preserve">. </w:t>
      </w:r>
      <w:r w:rsidRPr="007C176F">
        <w:rPr>
          <w:rFonts w:ascii="Century Gothic" w:hAnsi="Century Gothic"/>
          <w:b/>
          <w:i/>
          <w:sz w:val="24"/>
          <w:szCs w:val="24"/>
          <w:lang w:val="es-CO" w:eastAsia="es-MX"/>
        </w:rPr>
        <w:t xml:space="preserve">ESTRUCTURA BASICA. </w:t>
      </w:r>
      <w:r w:rsidRPr="007C176F">
        <w:rPr>
          <w:rFonts w:ascii="Century Gothic" w:hAnsi="Century Gothic"/>
          <w:i/>
          <w:sz w:val="24"/>
          <w:szCs w:val="24"/>
          <w:lang w:val="es-CO" w:eastAsia="es-MX"/>
        </w:rPr>
        <w:t xml:space="preserve"> EL Centro de Investigaciones y Altos Estudios Legislativos - CAEL, tendrá como máximo órgano de Gobierno y Administración la Mesa Directiva del Congreso de la República y como órgano de Dirección y Ejecución la Secretaría General del Senado de la República o quien sea designado o vinculado según disposición de la Mesa Directiva del Congreso de la República.</w:t>
      </w:r>
    </w:p>
    <w:p w14:paraId="51E8002D" w14:textId="77777777" w:rsidR="00434A5D" w:rsidRPr="006E7333" w:rsidRDefault="00434A5D" w:rsidP="00434A5D">
      <w:pPr>
        <w:jc w:val="both"/>
        <w:rPr>
          <w:rFonts w:ascii="Century Gothic" w:hAnsi="Century Gothic"/>
          <w:i/>
          <w:sz w:val="24"/>
          <w:szCs w:val="24"/>
          <w:lang w:val="es-CO" w:eastAsia="es-MX"/>
        </w:rPr>
      </w:pPr>
    </w:p>
    <w:p w14:paraId="4C5BA11A" w14:textId="77777777" w:rsidR="00434A5D" w:rsidRPr="007C176F" w:rsidRDefault="00434A5D" w:rsidP="00434A5D">
      <w:pPr>
        <w:jc w:val="both"/>
        <w:rPr>
          <w:rFonts w:ascii="Century Gothic" w:hAnsi="Century Gothic"/>
          <w:i/>
          <w:sz w:val="24"/>
          <w:szCs w:val="24"/>
          <w:lang w:val="es-CO" w:eastAsia="es-MX"/>
        </w:rPr>
      </w:pPr>
      <w:r w:rsidRPr="007C176F">
        <w:rPr>
          <w:rFonts w:ascii="Century Gothic" w:hAnsi="Century Gothic"/>
          <w:i/>
          <w:sz w:val="24"/>
          <w:szCs w:val="24"/>
          <w:lang w:val="es-CO" w:eastAsia="es-MX"/>
        </w:rPr>
        <w:t xml:space="preserve">El Centro de Investigaciones y Altos Estudios Legislativos - CAEL, tendrá para el desarrollo de sus objetivos misionales además de los anteriores órganos, las siguientes subdirecciones: 1) jurídica, 2) Investigación académica y científica, 3) </w:t>
      </w:r>
      <w:r w:rsidRPr="006E7333">
        <w:rPr>
          <w:rFonts w:ascii="Century Gothic" w:hAnsi="Century Gothic"/>
          <w:i/>
          <w:sz w:val="24"/>
          <w:szCs w:val="24"/>
          <w:lang w:val="es-CO" w:eastAsia="es-MX"/>
        </w:rPr>
        <w:t xml:space="preserve">Control interno, </w:t>
      </w:r>
      <w:r w:rsidRPr="007C176F">
        <w:rPr>
          <w:rFonts w:ascii="Century Gothic" w:hAnsi="Century Gothic"/>
          <w:i/>
          <w:sz w:val="24"/>
          <w:szCs w:val="24"/>
          <w:lang w:val="es-CO" w:eastAsia="es-MX"/>
        </w:rPr>
        <w:t>4) desarrollo tecnológico e innovación, 5) relaciones internacionales, 6) administrativa y financiera, 7) formación</w:t>
      </w:r>
      <w:r w:rsidRPr="006E7333">
        <w:rPr>
          <w:rFonts w:ascii="Century Gothic" w:hAnsi="Century Gothic"/>
          <w:i/>
          <w:sz w:val="24"/>
          <w:szCs w:val="24"/>
          <w:lang w:val="es-CO" w:eastAsia="es-MX"/>
        </w:rPr>
        <w:t xml:space="preserve">, </w:t>
      </w:r>
      <w:r w:rsidRPr="007C176F">
        <w:rPr>
          <w:rFonts w:ascii="Century Gothic" w:hAnsi="Century Gothic"/>
          <w:i/>
          <w:sz w:val="24"/>
          <w:szCs w:val="24"/>
          <w:lang w:val="es-CO" w:eastAsia="es-MX"/>
        </w:rPr>
        <w:t>capacitación</w:t>
      </w:r>
      <w:r w:rsidRPr="006E7333">
        <w:rPr>
          <w:rFonts w:ascii="Century Gothic" w:hAnsi="Century Gothic"/>
          <w:i/>
          <w:sz w:val="24"/>
          <w:szCs w:val="24"/>
          <w:lang w:val="es-CO" w:eastAsia="es-MX"/>
        </w:rPr>
        <w:t>,</w:t>
      </w:r>
      <w:r w:rsidRPr="007C176F">
        <w:rPr>
          <w:rFonts w:ascii="Century Gothic" w:hAnsi="Century Gothic"/>
          <w:i/>
          <w:sz w:val="24"/>
          <w:szCs w:val="24"/>
          <w:lang w:val="es-CO" w:eastAsia="es-MX"/>
        </w:rPr>
        <w:t xml:space="preserve"> prácticas</w:t>
      </w:r>
      <w:r w:rsidRPr="006E7333">
        <w:rPr>
          <w:rFonts w:ascii="Century Gothic" w:hAnsi="Century Gothic"/>
          <w:i/>
          <w:sz w:val="24"/>
          <w:szCs w:val="24"/>
          <w:lang w:val="es-CO" w:eastAsia="es-MX"/>
        </w:rPr>
        <w:t>,</w:t>
      </w:r>
      <w:r w:rsidRPr="007C176F">
        <w:rPr>
          <w:rFonts w:ascii="Century Gothic" w:hAnsi="Century Gothic"/>
          <w:i/>
          <w:sz w:val="24"/>
          <w:szCs w:val="24"/>
          <w:lang w:val="es-CO" w:eastAsia="es-MX"/>
        </w:rPr>
        <w:t xml:space="preserve"> pasantías y judicaturas, y 8) publicaciones y comunicaciones.</w:t>
      </w:r>
    </w:p>
    <w:p w14:paraId="72404BB8" w14:textId="77777777" w:rsidR="00434A5D" w:rsidRPr="007C176F" w:rsidRDefault="00434A5D" w:rsidP="00434A5D">
      <w:pPr>
        <w:jc w:val="both"/>
        <w:rPr>
          <w:rFonts w:ascii="Century Gothic" w:hAnsi="Century Gothic"/>
          <w:b/>
          <w:i/>
          <w:sz w:val="24"/>
          <w:szCs w:val="24"/>
          <w:lang w:val="es-CO" w:eastAsia="es-MX"/>
        </w:rPr>
      </w:pPr>
    </w:p>
    <w:p w14:paraId="27A5B38D" w14:textId="46D21A79" w:rsidR="00434A5D" w:rsidRPr="007C176F" w:rsidRDefault="0074469C" w:rsidP="00434A5D">
      <w:pPr>
        <w:jc w:val="both"/>
        <w:rPr>
          <w:rFonts w:ascii="Century Gothic" w:hAnsi="Century Gothic"/>
          <w:i/>
          <w:sz w:val="24"/>
          <w:szCs w:val="24"/>
          <w:lang w:val="es-CO" w:eastAsia="es-MX"/>
        </w:rPr>
      </w:pPr>
      <w:r w:rsidRPr="006E7333">
        <w:rPr>
          <w:rFonts w:ascii="Century Gothic" w:hAnsi="Century Gothic"/>
          <w:b/>
          <w:i/>
          <w:sz w:val="24"/>
          <w:szCs w:val="24"/>
          <w:lang w:val="es-CO" w:eastAsia="es-MX"/>
        </w:rPr>
        <w:t>PARÁGRAFO</w:t>
      </w:r>
      <w:r w:rsidR="00434A5D" w:rsidRPr="007C176F">
        <w:rPr>
          <w:rFonts w:ascii="Century Gothic" w:hAnsi="Century Gothic"/>
          <w:b/>
          <w:i/>
          <w:sz w:val="24"/>
          <w:szCs w:val="24"/>
          <w:lang w:val="es-CO" w:eastAsia="es-MX"/>
        </w:rPr>
        <w:t xml:space="preserve">. </w:t>
      </w:r>
      <w:r w:rsidR="00434A5D" w:rsidRPr="007C176F">
        <w:rPr>
          <w:rFonts w:ascii="Century Gothic" w:hAnsi="Century Gothic"/>
          <w:i/>
          <w:sz w:val="24"/>
          <w:szCs w:val="24"/>
          <w:lang w:val="es-CO" w:eastAsia="es-MX"/>
        </w:rPr>
        <w:t>La Mesa Directiva del Congreso de la República, a través de la Dirección del Centro de Investigaciones y Altos Estudios Legislativos - CAEL, podrá complementar esta estructura, con equipos de trabajo, unidades especializadas o departamentos y similares desde apoyos profesionales y técnicos,</w:t>
      </w:r>
      <w:r w:rsidR="00434A5D" w:rsidRPr="006E7333">
        <w:rPr>
          <w:rFonts w:ascii="Century Gothic" w:hAnsi="Century Gothic"/>
          <w:i/>
          <w:sz w:val="24"/>
          <w:szCs w:val="24"/>
          <w:lang w:val="es-CO" w:eastAsia="es-MX"/>
        </w:rPr>
        <w:t xml:space="preserve"> además podrá hacer esto</w:t>
      </w:r>
      <w:r w:rsidR="00434A5D" w:rsidRPr="007C176F">
        <w:rPr>
          <w:rFonts w:ascii="Century Gothic" w:hAnsi="Century Gothic"/>
          <w:i/>
          <w:sz w:val="24"/>
          <w:szCs w:val="24"/>
          <w:lang w:val="es-CO" w:eastAsia="es-MX"/>
        </w:rPr>
        <w:t xml:space="preserve"> con acuerdos técnicos de cooperación y colaboración interinstitucionales públicos y privados, según las necesidades del servicio.  </w:t>
      </w:r>
    </w:p>
    <w:p w14:paraId="6C7C3D8C" w14:textId="77777777" w:rsidR="00B0076D" w:rsidRPr="006E7333" w:rsidRDefault="00B0076D" w:rsidP="00434A5D">
      <w:pPr>
        <w:jc w:val="both"/>
        <w:rPr>
          <w:rFonts w:ascii="Century Gothic" w:hAnsi="Century Gothic"/>
          <w:b/>
          <w:sz w:val="24"/>
          <w:szCs w:val="24"/>
          <w:lang w:val="es-CO" w:eastAsia="es-MX"/>
        </w:rPr>
      </w:pPr>
    </w:p>
    <w:p w14:paraId="041AFACD" w14:textId="68C5E802" w:rsidR="00434A5D" w:rsidRPr="007C176F" w:rsidRDefault="00B0076D" w:rsidP="00434A5D">
      <w:pPr>
        <w:jc w:val="both"/>
        <w:rPr>
          <w:rFonts w:ascii="Century Gothic" w:hAnsi="Century Gothic"/>
          <w:sz w:val="24"/>
          <w:szCs w:val="24"/>
          <w:lang w:val="es-CO" w:eastAsia="es-MX"/>
        </w:rPr>
      </w:pPr>
      <w:r w:rsidRPr="006E7333">
        <w:rPr>
          <w:rFonts w:ascii="Century Gothic" w:hAnsi="Century Gothic"/>
          <w:b/>
          <w:sz w:val="24"/>
          <w:szCs w:val="24"/>
          <w:lang w:val="es-CO" w:eastAsia="es-MX"/>
        </w:rPr>
        <w:t>ARTÍCULO</w:t>
      </w:r>
      <w:r w:rsidR="00434A5D" w:rsidRPr="007C176F">
        <w:rPr>
          <w:rFonts w:ascii="Century Gothic" w:hAnsi="Century Gothic"/>
          <w:b/>
          <w:sz w:val="24"/>
          <w:szCs w:val="24"/>
          <w:lang w:val="es-CO" w:eastAsia="es-MX"/>
        </w:rPr>
        <w:t xml:space="preserve"> 4°. FUNCIONES GENERALES.</w:t>
      </w:r>
      <w:r w:rsidR="00434A5D" w:rsidRPr="007C176F">
        <w:rPr>
          <w:rFonts w:ascii="Century Gothic" w:hAnsi="Century Gothic"/>
          <w:sz w:val="24"/>
          <w:szCs w:val="24"/>
          <w:lang w:val="es-CO" w:eastAsia="es-MX"/>
        </w:rPr>
        <w:t xml:space="preserve"> Entre otras, el Centro de Investigaciones y Altos Estudios Legislativos - CAEL, tendrá las siguientes funciones:</w:t>
      </w:r>
    </w:p>
    <w:p w14:paraId="1A143350" w14:textId="77777777" w:rsidR="00434A5D" w:rsidRPr="007C176F" w:rsidRDefault="00434A5D" w:rsidP="00434A5D">
      <w:pPr>
        <w:jc w:val="both"/>
        <w:rPr>
          <w:rFonts w:ascii="Century Gothic" w:hAnsi="Century Gothic"/>
          <w:sz w:val="24"/>
          <w:szCs w:val="24"/>
          <w:lang w:val="es-CO" w:eastAsia="es-MX"/>
        </w:rPr>
      </w:pPr>
    </w:p>
    <w:p w14:paraId="14013751"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1. Realizar, editar, publicar y difundir la investigación académica científica y promover la formación y capacitación.</w:t>
      </w:r>
    </w:p>
    <w:p w14:paraId="0DB3DB32"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2. Establecer, fomentar y fortalecer las relaciones internacionales para </w:t>
      </w:r>
      <w:r w:rsidRPr="007C176F">
        <w:rPr>
          <w:rFonts w:ascii="Century Gothic" w:hAnsi="Century Gothic"/>
          <w:sz w:val="24"/>
          <w:szCs w:val="24"/>
          <w:lang w:val="es-CO" w:eastAsia="es-MX"/>
        </w:rPr>
        <w:lastRenderedPageBreak/>
        <w:t>proyectar y difundir los conocimientos requeridos para el desarrollo y perfeccionamiento de las funciones asignadas a la rama legislativa.</w:t>
      </w:r>
    </w:p>
    <w:p w14:paraId="47ECCC8E"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3. Propiciar la vinculación a programas o proyectos con Instituciones de Educación Superior, centros de pensamiento, redes de investigación, de cooperación internacional, parlamentos y Congresos, Asambleas Nacionales de otros países y similares.</w:t>
      </w:r>
    </w:p>
    <w:p w14:paraId="627030AF"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4. Servir como apoyo directo a la labor legislativa y de control político que ejerzan los congresistas.</w:t>
      </w:r>
    </w:p>
    <w:p w14:paraId="0508A642"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5. Difundir las ciencias jurídicas – legislativas para lo que podrá contar con el apoyo de entidades de carácter nacional e internacional.</w:t>
      </w:r>
    </w:p>
    <w:p w14:paraId="37DEEF0B"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6. Efectuar y fomentar actividades, así como también la publicación de los resultados de investigación de índole técnica, académica, científica, difusión de conocimiento nuevo, informes boletines, libros y monografías documentos de políticas públicas y productos afines que surjan del Centro de Investigaciones y Altos Estudios Legislativos – CAEL o como resultado de las colaboraciones que se realicen con entidades nacionales o extranjeras.</w:t>
      </w:r>
    </w:p>
    <w:p w14:paraId="7E855441"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7. Promover, participar y coordinar la capacitación científica y académica sobre temas referidos del Congreso de la República, sus Cámaras, Bancadas, grupos parlamentarios y similares, en asocio con Instituciones de Educación Superior, incluyendo sus Observatorios, Grupos de Acciones, Grupos de Estudios y similares, con el fin de permitir capacitaciones con grupos especializados. </w:t>
      </w:r>
    </w:p>
    <w:p w14:paraId="5BFE4AF5"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8. Promover y participar en la creación de programas de formación académica y científica en los niveles de pregrado y posgrado directamente o en asocio con Instituciones de Educación Superior o afines del Centro de Investigaciones y Altos Estudios Legislativos - CAEL, nacionales o extranjeras.</w:t>
      </w:r>
    </w:p>
    <w:p w14:paraId="458E70E5"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9. Promover, difundir, producir las comunicaciones y las publicaciones relativas y necesarias de sus funciones y competencias.</w:t>
      </w:r>
    </w:p>
    <w:p w14:paraId="048DDD82"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10. Hacer seguimiento a la implementación de las leyes, por medio de análisis de impacto y de resultados.</w:t>
      </w:r>
    </w:p>
    <w:p w14:paraId="51776F4F"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11. </w:t>
      </w:r>
      <w:r w:rsidRPr="007C176F">
        <w:rPr>
          <w:rFonts w:ascii="Segoe UI Symbol" w:hAnsi="Segoe UI Symbol" w:cs="Segoe UI Symbol"/>
          <w:sz w:val="24"/>
          <w:szCs w:val="24"/>
          <w:lang w:val="es-CO" w:eastAsia="es-MX"/>
        </w:rPr>
        <w:t>⁠</w:t>
      </w:r>
      <w:r w:rsidRPr="007C176F">
        <w:rPr>
          <w:rFonts w:ascii="Century Gothic" w:hAnsi="Century Gothic"/>
          <w:sz w:val="24"/>
          <w:szCs w:val="24"/>
          <w:lang w:val="es-CO" w:eastAsia="es-MX"/>
        </w:rPr>
        <w:t xml:space="preserve"> Capacitar a miembros de unidades de trabajo legislativo en derecho parlamentario, funcionamiento del Congreso, técnica legislativa, derecho comparado, innovación jurídica, entre otros temas que permitan la perfección de las funciones legislativas. </w:t>
      </w:r>
    </w:p>
    <w:p w14:paraId="6DF6148B"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12. Capacitar a los miembros del Congreso de la República, en materias que permitan fortalecer sus funciones congresuales. </w:t>
      </w:r>
    </w:p>
    <w:p w14:paraId="147F1973"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13. Realizar y publicar un informe de gestión semestral, respecto de las actividades realizadas y la ejecución presupuestal detallada. </w:t>
      </w:r>
    </w:p>
    <w:p w14:paraId="6B001B7B" w14:textId="77777777" w:rsidR="00434A5D" w:rsidRPr="007C176F"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14. Publicar mediante la página web, un informe de ejecución a través de estadísticas como soporte del progreso e implementación de las disposiciones contenidas en la presente ley.  </w:t>
      </w:r>
    </w:p>
    <w:p w14:paraId="7E2B1B31" w14:textId="77777777" w:rsidR="00434A5D" w:rsidRPr="006E7333" w:rsidRDefault="00434A5D" w:rsidP="00434A5D">
      <w:pPr>
        <w:jc w:val="both"/>
        <w:rPr>
          <w:rFonts w:ascii="Century Gothic" w:hAnsi="Century Gothic"/>
          <w:sz w:val="24"/>
          <w:szCs w:val="24"/>
          <w:lang w:val="es-CO" w:eastAsia="es-MX"/>
        </w:rPr>
      </w:pPr>
      <w:r w:rsidRPr="007C176F">
        <w:rPr>
          <w:rFonts w:ascii="Century Gothic" w:hAnsi="Century Gothic"/>
          <w:sz w:val="24"/>
          <w:szCs w:val="24"/>
          <w:lang w:val="es-CO" w:eastAsia="es-MX"/>
        </w:rPr>
        <w:t xml:space="preserve">15. Las demás que le asigne la Mesa Directiva del Congreso y las que se </w:t>
      </w:r>
      <w:r w:rsidRPr="007C176F">
        <w:rPr>
          <w:rFonts w:ascii="Century Gothic" w:hAnsi="Century Gothic"/>
          <w:sz w:val="24"/>
          <w:szCs w:val="24"/>
          <w:lang w:val="es-CO" w:eastAsia="es-MX"/>
        </w:rPr>
        <w:lastRenderedPageBreak/>
        <w:t>deriven de su naturaleza, carácter, capacidad, funciones y competencias.</w:t>
      </w:r>
    </w:p>
    <w:p w14:paraId="56BF1B03" w14:textId="77777777" w:rsidR="00434A5D" w:rsidRPr="006E7333" w:rsidRDefault="00434A5D" w:rsidP="00434A5D">
      <w:pPr>
        <w:jc w:val="both"/>
        <w:rPr>
          <w:rFonts w:ascii="Century Gothic" w:hAnsi="Century Gothic"/>
          <w:sz w:val="24"/>
          <w:szCs w:val="24"/>
          <w:lang w:val="es-CO" w:eastAsia="es-MX"/>
        </w:rPr>
      </w:pPr>
      <w:r w:rsidRPr="006E7333">
        <w:rPr>
          <w:rFonts w:ascii="Century Gothic" w:hAnsi="Century Gothic"/>
          <w:sz w:val="24"/>
          <w:szCs w:val="24"/>
          <w:lang w:val="es-CO" w:eastAsia="es-MX"/>
        </w:rPr>
        <w:t>16. Realizar acciones de formación o capacitación a la ciudadanía en general, priorizando a la población vulnerable, en materia de procesos legislativos, funciones del Congreso de la República y mecanismos de participación ciudadana en el ámbito legislativo.</w:t>
      </w:r>
    </w:p>
    <w:p w14:paraId="7C7C37CC" w14:textId="77777777" w:rsidR="00434A5D" w:rsidRPr="007C176F" w:rsidRDefault="00434A5D" w:rsidP="00434A5D">
      <w:pPr>
        <w:jc w:val="both"/>
        <w:rPr>
          <w:rFonts w:ascii="Century Gothic" w:hAnsi="Century Gothic"/>
          <w:sz w:val="24"/>
          <w:szCs w:val="24"/>
          <w:lang w:val="es-CO" w:eastAsia="es-MX"/>
        </w:rPr>
      </w:pPr>
      <w:r w:rsidRPr="006E7333">
        <w:rPr>
          <w:rFonts w:ascii="Century Gothic" w:hAnsi="Century Gothic"/>
          <w:sz w:val="24"/>
          <w:szCs w:val="24"/>
          <w:lang w:val="es-CO" w:eastAsia="es-MX"/>
        </w:rPr>
        <w:t>17. Promover y participar en la creación de programas de formación investigativa, fortalecimiento de capacidades, transformación digital e innovación en temas relacionados con labores legislativas y congresuales.</w:t>
      </w:r>
    </w:p>
    <w:p w14:paraId="44759B06" w14:textId="77777777" w:rsidR="00434A5D" w:rsidRPr="007C176F" w:rsidRDefault="00434A5D" w:rsidP="00434A5D">
      <w:pPr>
        <w:jc w:val="both"/>
        <w:rPr>
          <w:rFonts w:ascii="Century Gothic" w:hAnsi="Century Gothic"/>
          <w:sz w:val="24"/>
          <w:szCs w:val="24"/>
          <w:lang w:val="es-CO" w:eastAsia="es-MX"/>
        </w:rPr>
      </w:pPr>
    </w:p>
    <w:p w14:paraId="6EC91011" w14:textId="5ED8CD10" w:rsidR="00434A5D" w:rsidRPr="006E7333" w:rsidRDefault="00B0076D" w:rsidP="00434A5D">
      <w:pPr>
        <w:pStyle w:val="Textodeglobo"/>
        <w:jc w:val="both"/>
        <w:rPr>
          <w:rFonts w:ascii="Century Gothic" w:eastAsia="Times New Roman" w:hAnsi="Century Gothic"/>
          <w:sz w:val="24"/>
          <w:szCs w:val="24"/>
          <w:lang w:eastAsia="es-MX"/>
        </w:rPr>
      </w:pPr>
      <w:r w:rsidRPr="006E7333">
        <w:rPr>
          <w:rFonts w:ascii="Century Gothic" w:eastAsia="Times New Roman" w:hAnsi="Century Gothic"/>
          <w:b/>
          <w:sz w:val="24"/>
          <w:szCs w:val="24"/>
          <w:lang w:eastAsia="es-MX"/>
        </w:rPr>
        <w:t>PARÁGRAFO</w:t>
      </w:r>
      <w:r w:rsidR="00434A5D" w:rsidRPr="007C176F">
        <w:rPr>
          <w:rFonts w:ascii="Century Gothic" w:eastAsia="Times New Roman" w:hAnsi="Century Gothic"/>
          <w:b/>
          <w:sz w:val="24"/>
          <w:szCs w:val="24"/>
          <w:lang w:eastAsia="es-MX"/>
        </w:rPr>
        <w:t>.</w:t>
      </w:r>
      <w:r w:rsidR="00434A5D" w:rsidRPr="007C176F">
        <w:rPr>
          <w:rFonts w:ascii="Century Gothic" w:eastAsia="Times New Roman" w:hAnsi="Century Gothic"/>
          <w:sz w:val="24"/>
          <w:szCs w:val="24"/>
          <w:lang w:eastAsia="es-MX"/>
        </w:rPr>
        <w:t xml:space="preserve"> El Centro de Investigaciones y Altos Estudios Legislativos – CAEL, podrá incluir dentro de su plan de trabajo: la investigación, formación, capacitación, difusión de conocimientos y/o vinculación de programas o proyectos en temas de su interés y competencia, a las Bancadas del Congreso. Para ello la Bancada interesada hará la solicitud correspondiente a la Mesa Directiva del Congreso de la República, la cual articulará los procedimientos a seguir con sus centros de pensamiento.</w:t>
      </w:r>
    </w:p>
    <w:p w14:paraId="2CD07AB3" w14:textId="77777777" w:rsidR="00B0076D" w:rsidRPr="006E7333" w:rsidRDefault="00B0076D" w:rsidP="00434A5D">
      <w:pPr>
        <w:pStyle w:val="Textodeglobo"/>
        <w:jc w:val="both"/>
        <w:rPr>
          <w:rFonts w:ascii="Century Gothic" w:eastAsiaTheme="minorEastAsia" w:hAnsi="Century Gothic" w:cs="BFHUIW+TimesNewRomanPS-BoldMT"/>
          <w:b/>
          <w:color w:val="000000"/>
          <w:sz w:val="24"/>
          <w:szCs w:val="24"/>
        </w:rPr>
      </w:pPr>
    </w:p>
    <w:p w14:paraId="5F21D189" w14:textId="540F0F80" w:rsidR="00434A5D" w:rsidRPr="006E7333" w:rsidRDefault="00B0076D" w:rsidP="00434A5D">
      <w:pPr>
        <w:pStyle w:val="Textodeglobo"/>
        <w:jc w:val="both"/>
        <w:rPr>
          <w:rFonts w:ascii="Century Gothic" w:eastAsiaTheme="minorEastAsia" w:hAnsi="Century Gothic" w:cs="BFHUIW+TimesNewRomanPS-BoldMT"/>
          <w:color w:val="000000"/>
          <w:sz w:val="24"/>
          <w:szCs w:val="24"/>
        </w:rPr>
      </w:pPr>
      <w:r w:rsidRPr="006E7333">
        <w:rPr>
          <w:rFonts w:ascii="Century Gothic" w:eastAsiaTheme="minorEastAsia" w:hAnsi="Century Gothic" w:cs="BFHUIW+TimesNewRomanPS-BoldMT"/>
          <w:b/>
          <w:color w:val="000000"/>
          <w:sz w:val="24"/>
          <w:szCs w:val="24"/>
        </w:rPr>
        <w:t xml:space="preserve">ARTÍCULO </w:t>
      </w:r>
      <w:r w:rsidR="00434A5D" w:rsidRPr="00865DAC">
        <w:rPr>
          <w:rFonts w:ascii="Century Gothic" w:eastAsiaTheme="minorEastAsia" w:hAnsi="Century Gothic" w:cs="BFHUIW+TimesNewRomanPS-BoldMT"/>
          <w:b/>
          <w:color w:val="000000"/>
          <w:sz w:val="24"/>
          <w:szCs w:val="24"/>
        </w:rPr>
        <w:t>5º. SEDE Y</w:t>
      </w:r>
      <w:r w:rsidR="00434A5D" w:rsidRPr="00865DAC">
        <w:rPr>
          <w:rFonts w:ascii="Century Gothic" w:eastAsiaTheme="minorEastAsia" w:hAnsi="Century Gothic" w:cs="BFHUIW+TimesNewRomanPS-BoldMT"/>
          <w:color w:val="000000"/>
          <w:sz w:val="24"/>
          <w:szCs w:val="24"/>
        </w:rPr>
        <w:t> </w:t>
      </w:r>
      <w:r w:rsidR="00434A5D" w:rsidRPr="00865DAC">
        <w:rPr>
          <w:rFonts w:ascii="Century Gothic" w:eastAsiaTheme="minorEastAsia" w:hAnsi="Century Gothic" w:cs="BFHUIW+TimesNewRomanPS-BoldMT"/>
          <w:b/>
          <w:color w:val="000000"/>
          <w:sz w:val="24"/>
          <w:szCs w:val="24"/>
        </w:rPr>
        <w:t xml:space="preserve">DOMICILIO. </w:t>
      </w:r>
      <w:r w:rsidR="00434A5D" w:rsidRPr="00865DAC">
        <w:rPr>
          <w:rFonts w:ascii="Century Gothic" w:eastAsiaTheme="minorEastAsia" w:hAnsi="Century Gothic" w:cs="BFHUIW+TimesNewRomanPS-BoldMT"/>
          <w:color w:val="000000"/>
          <w:sz w:val="24"/>
          <w:szCs w:val="24"/>
        </w:rPr>
        <w:t>El Centro de Investigaciones y Altos Estudios Legislativos – CAEL, tendrá como sede principal la ciudad de Bogotá.</w:t>
      </w:r>
    </w:p>
    <w:p w14:paraId="5A8C7D6B" w14:textId="77777777" w:rsidR="00B0076D" w:rsidRPr="006E7333" w:rsidRDefault="00B0076D" w:rsidP="00434A5D">
      <w:pPr>
        <w:jc w:val="both"/>
        <w:rPr>
          <w:rFonts w:ascii="Century Gothic" w:eastAsia="Century Gothic" w:hAnsi="Century Gothic" w:cs="Arial"/>
          <w:b/>
          <w:sz w:val="24"/>
          <w:szCs w:val="24"/>
        </w:rPr>
      </w:pPr>
    </w:p>
    <w:p w14:paraId="2F705BF2" w14:textId="55AEC9E9" w:rsidR="00434A5D" w:rsidRPr="006E7333" w:rsidRDefault="00434A5D" w:rsidP="00434A5D">
      <w:pPr>
        <w:jc w:val="both"/>
        <w:rPr>
          <w:rFonts w:ascii="Century Gothic" w:eastAsia="Century Gothic" w:hAnsi="Century Gothic" w:cs="Arial"/>
          <w:sz w:val="24"/>
          <w:szCs w:val="24"/>
        </w:rPr>
      </w:pPr>
      <w:r w:rsidRPr="006E7333">
        <w:rPr>
          <w:rFonts w:ascii="Century Gothic" w:eastAsia="Century Gothic" w:hAnsi="Century Gothic" w:cs="Arial"/>
          <w:b/>
          <w:sz w:val="24"/>
          <w:szCs w:val="24"/>
        </w:rPr>
        <w:t>A</w:t>
      </w:r>
      <w:r w:rsidR="00B0076D" w:rsidRPr="006E7333">
        <w:rPr>
          <w:rFonts w:ascii="Century Gothic" w:eastAsia="Century Gothic" w:hAnsi="Century Gothic" w:cs="Arial"/>
          <w:b/>
          <w:sz w:val="24"/>
          <w:szCs w:val="24"/>
        </w:rPr>
        <w:t>RTÍCULO</w:t>
      </w:r>
      <w:r w:rsidRPr="006E7333">
        <w:rPr>
          <w:rFonts w:ascii="Century Gothic" w:eastAsia="Century Gothic" w:hAnsi="Century Gothic" w:cs="Arial"/>
          <w:b/>
          <w:sz w:val="24"/>
          <w:szCs w:val="24"/>
        </w:rPr>
        <w:t xml:space="preserve"> 6°. CAPACITACIÓN A LOS CONGRESISTAS. </w:t>
      </w:r>
      <w:r w:rsidRPr="006E7333">
        <w:rPr>
          <w:rFonts w:ascii="Century Gothic" w:eastAsia="Century Gothic" w:hAnsi="Century Gothic" w:cs="Arial"/>
          <w:sz w:val="24"/>
          <w:szCs w:val="24"/>
        </w:rPr>
        <w:t xml:space="preserve">El Centro de Investigaciones y Altos Estudios Legislativos (CAEL), en convenio con las direcciones administrativas del Senado de la República y de la Cámara de Representantes, diseñará y realizará jornadas de capacitación e inducción a los Congresistas reelegidos o elegidos por primera vez para ocupar una curul en el Congreso de la República, las cuales iniciarán desde el momento previo a su posesión hasta la culminación del periodo de cuatro (4) años para ejercer el cargo. Con estas jornadas, se busca fortalecer el rol del congreso y legitimar la labor congresual, buscando brindar instrucción y enseñanza a los Congresistas en la labor legislativa, su normatividad, temas de actualidad, entre otros. </w:t>
      </w:r>
    </w:p>
    <w:p w14:paraId="04843154" w14:textId="77777777" w:rsidR="00434A5D" w:rsidRPr="006E7333" w:rsidRDefault="00434A5D" w:rsidP="00434A5D">
      <w:pPr>
        <w:jc w:val="both"/>
        <w:rPr>
          <w:rFonts w:ascii="Century Gothic" w:eastAsia="Century Gothic" w:hAnsi="Century Gothic" w:cs="Arial"/>
          <w:sz w:val="24"/>
          <w:szCs w:val="24"/>
        </w:rPr>
      </w:pPr>
    </w:p>
    <w:p w14:paraId="5E6511E5" w14:textId="77777777" w:rsidR="00434A5D" w:rsidRPr="006E7333" w:rsidRDefault="00434A5D" w:rsidP="00434A5D">
      <w:pPr>
        <w:jc w:val="both"/>
        <w:rPr>
          <w:rFonts w:ascii="Century Gothic" w:eastAsia="Century Gothic" w:hAnsi="Century Gothic" w:cs="Arial"/>
          <w:sz w:val="24"/>
          <w:szCs w:val="24"/>
        </w:rPr>
      </w:pPr>
      <w:r w:rsidRPr="006E7333">
        <w:rPr>
          <w:rFonts w:ascii="Century Gothic" w:eastAsia="Century Gothic" w:hAnsi="Century Gothic" w:cs="Arial"/>
          <w:sz w:val="24"/>
          <w:szCs w:val="24"/>
        </w:rPr>
        <w:t xml:space="preserve">Los planes de estudio y el horario en el que se impartirán las capacitaciones serán establecidos por el CAEL, sin que la intensidad global horaria sea menor a ciento veinte (120) horas en total. </w:t>
      </w:r>
    </w:p>
    <w:p w14:paraId="666C68BD" w14:textId="77777777" w:rsidR="00434A5D" w:rsidRPr="006E7333" w:rsidRDefault="00434A5D" w:rsidP="00434A5D">
      <w:pPr>
        <w:jc w:val="both"/>
        <w:rPr>
          <w:rFonts w:ascii="Century Gothic" w:eastAsia="Century Gothic" w:hAnsi="Century Gothic" w:cs="Arial"/>
          <w:sz w:val="24"/>
          <w:szCs w:val="24"/>
        </w:rPr>
      </w:pPr>
    </w:p>
    <w:p w14:paraId="67FAFFBC" w14:textId="77777777" w:rsidR="00434A5D" w:rsidRPr="006E7333" w:rsidRDefault="00434A5D" w:rsidP="00434A5D">
      <w:pPr>
        <w:jc w:val="both"/>
        <w:rPr>
          <w:rFonts w:ascii="Century Gothic" w:eastAsia="Century Gothic" w:hAnsi="Century Gothic" w:cs="Century Gothic"/>
          <w:sz w:val="24"/>
          <w:szCs w:val="24"/>
        </w:rPr>
      </w:pPr>
      <w:r w:rsidRPr="006E7333">
        <w:rPr>
          <w:rFonts w:ascii="Century Gothic" w:eastAsia="Century Gothic" w:hAnsi="Century Gothic" w:cs="Arial"/>
          <w:sz w:val="24"/>
          <w:szCs w:val="24"/>
        </w:rPr>
        <w:t xml:space="preserve">Las jornadas de capacitación e inducción se podrán realizar de manera presencial, virtual o mixta, y serán de obligatoria asistencia, debiendo los Congresistas asistir y permanecer mínimo en un 80% de las convocatorias. Con el fin de llevar control ciudadano respecto de la asistencia de los Congresistas a las jornadas de capacitación e inducción se publicarán los reportes de asistencia en la Gaceta del Congreso y se divulgará esta </w:t>
      </w:r>
      <w:r w:rsidRPr="006E7333">
        <w:rPr>
          <w:rFonts w:ascii="Century Gothic" w:eastAsia="Century Gothic" w:hAnsi="Century Gothic" w:cs="Arial"/>
          <w:sz w:val="24"/>
          <w:szCs w:val="24"/>
        </w:rPr>
        <w:lastRenderedPageBreak/>
        <w:t>información por los canales que tenga a su disposición el Congreso de la Republica.</w:t>
      </w:r>
      <w:r w:rsidRPr="006E7333">
        <w:rPr>
          <w:rFonts w:ascii="Century Gothic" w:eastAsia="Century Gothic" w:hAnsi="Century Gothic" w:cs="Century Gothic"/>
          <w:sz w:val="24"/>
          <w:szCs w:val="24"/>
        </w:rPr>
        <w:t xml:space="preserve"> </w:t>
      </w:r>
    </w:p>
    <w:p w14:paraId="2331D0C6" w14:textId="77777777" w:rsidR="00434A5D" w:rsidRPr="006E7333" w:rsidRDefault="00434A5D" w:rsidP="00434A5D">
      <w:pPr>
        <w:jc w:val="both"/>
        <w:rPr>
          <w:rFonts w:ascii="Century Gothic" w:eastAsia="Century Gothic" w:hAnsi="Century Gothic" w:cs="Century Gothic"/>
          <w:sz w:val="24"/>
          <w:szCs w:val="24"/>
        </w:rPr>
      </w:pPr>
    </w:p>
    <w:p w14:paraId="492310F9" w14:textId="77777777" w:rsidR="00434A5D" w:rsidRPr="006E7333" w:rsidRDefault="00434A5D" w:rsidP="00434A5D">
      <w:pPr>
        <w:jc w:val="both"/>
        <w:rPr>
          <w:rFonts w:ascii="Century Gothic" w:eastAsia="Century Gothic" w:hAnsi="Century Gothic" w:cs="Century Gothic"/>
          <w:sz w:val="24"/>
          <w:szCs w:val="24"/>
        </w:rPr>
      </w:pPr>
      <w:r w:rsidRPr="006E7333">
        <w:rPr>
          <w:rFonts w:ascii="Century Gothic" w:eastAsia="Century Gothic" w:hAnsi="Century Gothic" w:cs="Century Gothic"/>
          <w:b/>
          <w:bCs/>
          <w:sz w:val="24"/>
          <w:szCs w:val="24"/>
        </w:rPr>
        <w:t>PARÁGRAFO 1°.</w:t>
      </w:r>
      <w:r w:rsidRPr="006E7333">
        <w:rPr>
          <w:rFonts w:ascii="Century Gothic" w:eastAsia="Century Gothic" w:hAnsi="Century Gothic" w:cs="Century Gothic"/>
          <w:sz w:val="24"/>
          <w:szCs w:val="24"/>
        </w:rPr>
        <w:t xml:space="preserve">  El Centro de Investigaciones y Altos Estudios Legislativos (CAEL) también brindará capacitaciones a los funcionarios y contratistas del Congreso, así como a los miembros de las Unidades de Trabajo Legislativo, a fin de robustecer la labor legislativa que ejercen.</w:t>
      </w:r>
    </w:p>
    <w:p w14:paraId="614F0083" w14:textId="77777777" w:rsidR="00434A5D" w:rsidRPr="006E7333" w:rsidRDefault="00434A5D" w:rsidP="00434A5D">
      <w:pPr>
        <w:jc w:val="both"/>
        <w:rPr>
          <w:rFonts w:ascii="Century Gothic" w:eastAsia="Century Gothic" w:hAnsi="Century Gothic" w:cs="Century Gothic"/>
          <w:sz w:val="24"/>
          <w:szCs w:val="24"/>
        </w:rPr>
      </w:pPr>
    </w:p>
    <w:p w14:paraId="07298379" w14:textId="58D971C6" w:rsidR="00434A5D" w:rsidRPr="006E7333" w:rsidRDefault="00434A5D" w:rsidP="00434A5D">
      <w:pPr>
        <w:pStyle w:val="Textodeglobo"/>
        <w:jc w:val="both"/>
        <w:rPr>
          <w:rFonts w:ascii="Century Gothic" w:eastAsia="Century Gothic" w:hAnsi="Century Gothic" w:cs="Century Gothic"/>
          <w:sz w:val="24"/>
          <w:szCs w:val="24"/>
        </w:rPr>
      </w:pPr>
      <w:r w:rsidRPr="006E7333">
        <w:rPr>
          <w:rFonts w:ascii="Century Gothic" w:eastAsia="Century Gothic" w:hAnsi="Century Gothic" w:cs="Century Gothic"/>
          <w:b/>
          <w:bCs/>
          <w:sz w:val="24"/>
          <w:szCs w:val="24"/>
        </w:rPr>
        <w:t>PARÁRAFO 2°.</w:t>
      </w:r>
      <w:r w:rsidRPr="006E7333">
        <w:rPr>
          <w:rFonts w:ascii="Century Gothic" w:eastAsia="Century Gothic" w:hAnsi="Century Gothic" w:cs="Century Gothic"/>
          <w:sz w:val="24"/>
          <w:szCs w:val="24"/>
        </w:rPr>
        <w:t xml:space="preserve"> La capacitación establecida en el presente artículo, deberá ser reglamentada en una ley ordinaria que será presentada en un término no menor a 3 meses una vez entre en vigencia la presente ley.</w:t>
      </w:r>
    </w:p>
    <w:p w14:paraId="5E4B9C83" w14:textId="77777777" w:rsidR="00B0076D" w:rsidRPr="006E7333" w:rsidRDefault="00B0076D" w:rsidP="00434A5D">
      <w:pPr>
        <w:pStyle w:val="Textodeglobo"/>
        <w:jc w:val="both"/>
        <w:rPr>
          <w:rFonts w:ascii="Century Gothic" w:eastAsia="Century Gothic" w:hAnsi="Century Gothic" w:cs="Arial"/>
          <w:b/>
          <w:sz w:val="24"/>
          <w:szCs w:val="24"/>
        </w:rPr>
      </w:pPr>
    </w:p>
    <w:p w14:paraId="5EA57FEA" w14:textId="2D84E4D5" w:rsidR="00434A5D" w:rsidRPr="006E7333" w:rsidRDefault="00434A5D" w:rsidP="00434A5D">
      <w:pPr>
        <w:pStyle w:val="Textodeglobo"/>
        <w:jc w:val="both"/>
        <w:rPr>
          <w:rFonts w:ascii="Century Gothic" w:eastAsia="Century Gothic" w:hAnsi="Century Gothic" w:cs="Arial"/>
          <w:bCs/>
          <w:sz w:val="24"/>
          <w:szCs w:val="24"/>
        </w:rPr>
      </w:pPr>
      <w:r w:rsidRPr="006E7333">
        <w:rPr>
          <w:rFonts w:ascii="Century Gothic" w:eastAsia="Century Gothic" w:hAnsi="Century Gothic" w:cs="Arial"/>
          <w:b/>
          <w:sz w:val="24"/>
          <w:szCs w:val="24"/>
        </w:rPr>
        <w:t xml:space="preserve">ARTÍCULO 7°. </w:t>
      </w:r>
      <w:r w:rsidRPr="006E7333">
        <w:rPr>
          <w:rFonts w:ascii="Century Gothic" w:eastAsia="Century Gothic" w:hAnsi="Century Gothic" w:cs="Arial"/>
          <w:bCs/>
          <w:sz w:val="24"/>
          <w:szCs w:val="24"/>
        </w:rPr>
        <w:t>El seguimiento y aplicación de las disposiciones contenidas en la presente ley estará a cargo de la Mesa Directiva del Congreso de la República, en coordinación con la Secretaría General del Senado de la República o quien sea designado o vinculado, según disposición de la Mesa.</w:t>
      </w:r>
    </w:p>
    <w:p w14:paraId="2D56F1A7" w14:textId="77777777" w:rsidR="00B0076D" w:rsidRPr="006E7333" w:rsidRDefault="00B0076D" w:rsidP="00434A5D">
      <w:pPr>
        <w:jc w:val="both"/>
        <w:rPr>
          <w:rFonts w:ascii="Century Gothic" w:eastAsia="Century Gothic" w:hAnsi="Century Gothic" w:cs="Arial"/>
          <w:b/>
          <w:sz w:val="24"/>
          <w:szCs w:val="24"/>
        </w:rPr>
      </w:pPr>
    </w:p>
    <w:p w14:paraId="58192E99" w14:textId="37A0C29E" w:rsidR="00434A5D" w:rsidRPr="006E7333" w:rsidRDefault="00434A5D" w:rsidP="00434A5D">
      <w:pPr>
        <w:jc w:val="both"/>
        <w:rPr>
          <w:rFonts w:ascii="Century Gothic" w:eastAsia="Century Gothic" w:hAnsi="Century Gothic" w:cs="Arial"/>
          <w:bCs/>
          <w:sz w:val="24"/>
          <w:szCs w:val="24"/>
          <w:lang w:val="es-CO"/>
        </w:rPr>
      </w:pPr>
      <w:r w:rsidRPr="006E7333">
        <w:rPr>
          <w:rFonts w:ascii="Century Gothic" w:eastAsia="Century Gothic" w:hAnsi="Century Gothic" w:cs="Arial"/>
          <w:b/>
          <w:sz w:val="24"/>
          <w:szCs w:val="24"/>
        </w:rPr>
        <w:t>ARTÍCULO 8°.</w:t>
      </w:r>
      <w:r w:rsidRPr="006E7333">
        <w:rPr>
          <w:rFonts w:ascii="Century Gothic" w:eastAsia="Century Gothic" w:hAnsi="Century Gothic" w:cs="Arial"/>
          <w:bCs/>
          <w:sz w:val="24"/>
          <w:szCs w:val="24"/>
        </w:rPr>
        <w:t xml:space="preserve"> </w:t>
      </w:r>
      <w:r w:rsidRPr="006E7333">
        <w:rPr>
          <w:rFonts w:ascii="Century Gothic" w:eastAsia="Century Gothic" w:hAnsi="Century Gothic" w:cs="Arial"/>
          <w:bCs/>
          <w:sz w:val="24"/>
          <w:szCs w:val="24"/>
          <w:lang w:val="es-CO"/>
        </w:rPr>
        <w:t>En los términos del artículo 19 de la Ley 4 de 1992, los funcionarios y empleados de la Rama Legislativa podrán ejercer la docencia, dictar, acompañar y elaborar capacitaciones de índole académico para el CAEL. Igualmente, con las mismas limitaciones, pueden realizar labor de investigación académica e intervenir a título personal en congresos y conferencias.</w:t>
      </w:r>
    </w:p>
    <w:p w14:paraId="591D867C" w14:textId="77777777" w:rsidR="00434A5D" w:rsidRPr="002164C4" w:rsidRDefault="00434A5D" w:rsidP="00434A5D">
      <w:pPr>
        <w:jc w:val="both"/>
        <w:rPr>
          <w:rFonts w:ascii="Century Gothic" w:eastAsia="Century Gothic" w:hAnsi="Century Gothic" w:cs="Arial"/>
          <w:bCs/>
          <w:sz w:val="24"/>
          <w:szCs w:val="24"/>
          <w:lang w:val="es-CO"/>
        </w:rPr>
      </w:pPr>
    </w:p>
    <w:p w14:paraId="5CBD3A42" w14:textId="77777777" w:rsidR="00434A5D" w:rsidRPr="002164C4" w:rsidRDefault="00434A5D" w:rsidP="00434A5D">
      <w:pPr>
        <w:jc w:val="both"/>
        <w:rPr>
          <w:rFonts w:ascii="Century Gothic" w:eastAsia="Century Gothic" w:hAnsi="Century Gothic" w:cs="Arial"/>
          <w:bCs/>
          <w:sz w:val="24"/>
          <w:szCs w:val="24"/>
          <w:lang w:val="es-CO"/>
        </w:rPr>
      </w:pPr>
      <w:r w:rsidRPr="002164C4">
        <w:rPr>
          <w:rFonts w:ascii="Century Gothic" w:eastAsia="Century Gothic" w:hAnsi="Century Gothic" w:cs="Arial"/>
          <w:bCs/>
          <w:sz w:val="24"/>
          <w:szCs w:val="24"/>
          <w:lang w:val="es-CO"/>
        </w:rPr>
        <w:t>La docencia e investigación universitaria podrán realizarse en instituciones públicas y privadas de educación superior.</w:t>
      </w:r>
    </w:p>
    <w:p w14:paraId="6270CF70" w14:textId="77777777" w:rsidR="00434A5D" w:rsidRPr="002164C4" w:rsidRDefault="00434A5D" w:rsidP="00434A5D">
      <w:pPr>
        <w:jc w:val="both"/>
        <w:rPr>
          <w:rFonts w:ascii="Century Gothic" w:eastAsia="Century Gothic" w:hAnsi="Century Gothic" w:cs="Arial"/>
          <w:bCs/>
          <w:sz w:val="24"/>
          <w:szCs w:val="24"/>
          <w:lang w:val="es-CO"/>
        </w:rPr>
      </w:pPr>
    </w:p>
    <w:p w14:paraId="1CD2F73F" w14:textId="77777777" w:rsidR="00434A5D" w:rsidRPr="006E7333" w:rsidRDefault="00434A5D" w:rsidP="00434A5D">
      <w:pPr>
        <w:pStyle w:val="Textodeglobo"/>
        <w:jc w:val="both"/>
        <w:rPr>
          <w:rFonts w:ascii="Century Gothic" w:eastAsia="Century Gothic" w:hAnsi="Century Gothic" w:cs="Arial"/>
          <w:bCs/>
          <w:sz w:val="24"/>
          <w:szCs w:val="24"/>
        </w:rPr>
      </w:pPr>
      <w:r w:rsidRPr="006E7333">
        <w:rPr>
          <w:rFonts w:ascii="Century Gothic" w:eastAsia="Century Gothic" w:hAnsi="Century Gothic" w:cs="Arial"/>
          <w:b/>
          <w:sz w:val="24"/>
          <w:szCs w:val="24"/>
        </w:rPr>
        <w:t>PARÁGRAFO.</w:t>
      </w:r>
      <w:r w:rsidRPr="006E7333">
        <w:rPr>
          <w:rFonts w:ascii="Century Gothic" w:eastAsia="Century Gothic" w:hAnsi="Century Gothic" w:cs="Arial"/>
          <w:bCs/>
          <w:sz w:val="24"/>
          <w:szCs w:val="24"/>
        </w:rPr>
        <w:t xml:space="preserve"> </w:t>
      </w:r>
      <w:r w:rsidRPr="002164C4">
        <w:rPr>
          <w:rFonts w:ascii="Century Gothic" w:eastAsia="Century Gothic" w:hAnsi="Century Gothic" w:cs="Arial"/>
          <w:bCs/>
          <w:sz w:val="24"/>
          <w:szCs w:val="24"/>
        </w:rPr>
        <w:t>Los proyectos de ley y de actos legislativos se consideran producción de investigación de la más alta calidad en la medición de investigadores y grupos de investigación gestionada por el Ministerio de Ciencia, Tecnología e Investigación.</w:t>
      </w:r>
    </w:p>
    <w:p w14:paraId="6463F384" w14:textId="77777777" w:rsidR="00434A5D" w:rsidRPr="006E7333" w:rsidRDefault="00434A5D" w:rsidP="00434A5D">
      <w:pPr>
        <w:pStyle w:val="Textodeglobo"/>
        <w:jc w:val="both"/>
        <w:rPr>
          <w:rFonts w:ascii="Century Gothic" w:eastAsia="Century Gothic" w:hAnsi="Century Gothic" w:cs="Arial"/>
          <w:bCs/>
          <w:sz w:val="24"/>
          <w:szCs w:val="24"/>
        </w:rPr>
      </w:pPr>
    </w:p>
    <w:p w14:paraId="698201AB" w14:textId="6333C4BA" w:rsidR="00434A5D" w:rsidRPr="006E7333" w:rsidRDefault="00434A5D" w:rsidP="00434A5D">
      <w:pPr>
        <w:pStyle w:val="Default"/>
        <w:jc w:val="both"/>
        <w:rPr>
          <w:rFonts w:ascii="Century Gothic" w:hAnsi="Century Gothic"/>
        </w:rPr>
      </w:pPr>
      <w:r w:rsidRPr="00865DAC">
        <w:rPr>
          <w:rFonts w:ascii="Century Gothic" w:hAnsi="Century Gothic"/>
          <w:b/>
        </w:rPr>
        <w:t>A</w:t>
      </w:r>
      <w:r w:rsidR="00B0076D" w:rsidRPr="006E7333">
        <w:rPr>
          <w:rFonts w:ascii="Century Gothic" w:hAnsi="Century Gothic"/>
          <w:b/>
        </w:rPr>
        <w:t>RTÍCULO</w:t>
      </w:r>
      <w:r w:rsidRPr="00865DAC">
        <w:rPr>
          <w:rFonts w:ascii="Century Gothic" w:hAnsi="Century Gothic"/>
          <w:b/>
        </w:rPr>
        <w:t xml:space="preserve"> </w:t>
      </w:r>
      <w:r w:rsidRPr="006E7333">
        <w:rPr>
          <w:rFonts w:ascii="Century Gothic" w:hAnsi="Century Gothic"/>
          <w:b/>
        </w:rPr>
        <w:t>9</w:t>
      </w:r>
      <w:r w:rsidRPr="00865DAC">
        <w:rPr>
          <w:rFonts w:ascii="Century Gothic" w:hAnsi="Century Gothic"/>
          <w:b/>
        </w:rPr>
        <w:t>º</w:t>
      </w:r>
      <w:r w:rsidRPr="00865DAC">
        <w:rPr>
          <w:rFonts w:ascii="Century Gothic" w:hAnsi="Century Gothic"/>
        </w:rPr>
        <w:t xml:space="preserve">. </w:t>
      </w:r>
      <w:r w:rsidRPr="00865DAC">
        <w:rPr>
          <w:rFonts w:ascii="Century Gothic" w:hAnsi="Century Gothic"/>
          <w:b/>
        </w:rPr>
        <w:t>VIGENCIA.</w:t>
      </w:r>
      <w:r w:rsidRPr="00865DAC">
        <w:rPr>
          <w:rFonts w:ascii="Century Gothic" w:hAnsi="Century Gothic"/>
        </w:rPr>
        <w:t xml:space="preserve"> La Presente ley regirá a partir de su sanción y publicación y deroga todas las normas que le sean contrarias.</w:t>
      </w:r>
    </w:p>
    <w:p w14:paraId="440C50B9" w14:textId="77777777" w:rsidR="00997814" w:rsidRPr="006E7333" w:rsidRDefault="00997814" w:rsidP="00997814">
      <w:pPr>
        <w:jc w:val="both"/>
        <w:rPr>
          <w:rFonts w:ascii="Century Gothic" w:hAnsi="Century Gothic"/>
          <w:b/>
          <w:bCs/>
          <w:color w:val="000000" w:themeColor="text1"/>
          <w:sz w:val="24"/>
          <w:szCs w:val="24"/>
          <w:lang w:val="es-CO"/>
        </w:rPr>
      </w:pPr>
    </w:p>
    <w:p w14:paraId="30F18BC8" w14:textId="6F742864" w:rsidR="00997814" w:rsidRPr="006E7333" w:rsidRDefault="00F648FA" w:rsidP="00F648FA">
      <w:pPr>
        <w:pStyle w:val="NormalWeb"/>
        <w:rPr>
          <w:rFonts w:ascii="Century Gothic" w:hAnsi="Century Gothic"/>
          <w:color w:val="000000" w:themeColor="text1"/>
        </w:rPr>
      </w:pPr>
      <w:r w:rsidRPr="006E7333">
        <w:rPr>
          <w:rFonts w:ascii="Century Gothic" w:hAnsi="Century Gothic"/>
          <w:color w:val="000000" w:themeColor="text1"/>
        </w:rPr>
        <w:t>De los Honorables Congresistas.</w:t>
      </w:r>
    </w:p>
    <w:p w14:paraId="48760575" w14:textId="52E7E9CA" w:rsidR="00997814" w:rsidRPr="006E7333" w:rsidRDefault="00997814" w:rsidP="00F648FA">
      <w:pPr>
        <w:pStyle w:val="NormalWeb"/>
        <w:rPr>
          <w:rFonts w:ascii="Century Gothic" w:hAnsi="Century Gothic"/>
          <w:color w:val="000000" w:themeColor="text1"/>
        </w:rPr>
      </w:pPr>
    </w:p>
    <w:p w14:paraId="7EE30AF9" w14:textId="043AE5C0" w:rsidR="00022AB9" w:rsidRPr="006E7333" w:rsidRDefault="00022AB9" w:rsidP="00022AB9">
      <w:pPr>
        <w:rPr>
          <w:rFonts w:ascii="Century Gothic" w:hAnsi="Century Gothic"/>
          <w:b/>
          <w:bCs/>
          <w:color w:val="000000" w:themeColor="text1"/>
          <w:sz w:val="24"/>
          <w:szCs w:val="24"/>
        </w:rPr>
      </w:pPr>
      <w:r w:rsidRPr="006E7333">
        <w:rPr>
          <w:rFonts w:ascii="Century Gothic" w:hAnsi="Century Gothic"/>
          <w:b/>
          <w:bCs/>
          <w:color w:val="000000" w:themeColor="text1"/>
          <w:sz w:val="24"/>
          <w:szCs w:val="24"/>
        </w:rPr>
        <w:t>GERMÁN BLANCO ÁLVAREZ</w:t>
      </w:r>
      <w:r w:rsidR="00412E5D">
        <w:rPr>
          <w:rFonts w:ascii="Century Gothic" w:hAnsi="Century Gothic"/>
          <w:b/>
          <w:bCs/>
          <w:color w:val="000000" w:themeColor="text1"/>
          <w:sz w:val="24"/>
          <w:szCs w:val="24"/>
        </w:rPr>
        <w:tab/>
      </w:r>
      <w:r w:rsidRPr="006E7333">
        <w:rPr>
          <w:rFonts w:ascii="Century Gothic" w:hAnsi="Century Gothic"/>
          <w:b/>
          <w:bCs/>
          <w:color w:val="000000" w:themeColor="text1"/>
          <w:sz w:val="24"/>
          <w:szCs w:val="24"/>
        </w:rPr>
        <w:tab/>
      </w:r>
      <w:r w:rsidRPr="006E7333">
        <w:rPr>
          <w:rFonts w:ascii="Century Gothic" w:hAnsi="Century Gothic"/>
          <w:b/>
          <w:bCs/>
          <w:color w:val="000000" w:themeColor="text1"/>
          <w:sz w:val="24"/>
          <w:szCs w:val="24"/>
        </w:rPr>
        <w:tab/>
        <w:t>JUAN CARLOS WILLS OSPINA</w:t>
      </w:r>
    </w:p>
    <w:p w14:paraId="445BAD3E" w14:textId="21105338" w:rsidR="00E73341" w:rsidRPr="00E73341" w:rsidRDefault="00022AB9" w:rsidP="00E73341">
      <w:r w:rsidRPr="006E7333">
        <w:rPr>
          <w:rFonts w:ascii="Century Gothic" w:hAnsi="Century Gothic"/>
          <w:color w:val="000000" w:themeColor="text1"/>
          <w:sz w:val="24"/>
          <w:szCs w:val="24"/>
        </w:rPr>
        <w:t xml:space="preserve">Senador de la República </w:t>
      </w:r>
      <w:r w:rsidRPr="006E7333">
        <w:rPr>
          <w:rFonts w:ascii="Century Gothic" w:hAnsi="Century Gothic"/>
          <w:color w:val="000000" w:themeColor="text1"/>
          <w:sz w:val="24"/>
          <w:szCs w:val="24"/>
        </w:rPr>
        <w:tab/>
      </w:r>
      <w:r w:rsidRPr="006E7333">
        <w:rPr>
          <w:rFonts w:ascii="Century Gothic" w:hAnsi="Century Gothic"/>
          <w:color w:val="000000" w:themeColor="text1"/>
          <w:sz w:val="24"/>
          <w:szCs w:val="24"/>
        </w:rPr>
        <w:tab/>
      </w:r>
      <w:r w:rsidRPr="006E7333">
        <w:rPr>
          <w:rFonts w:ascii="Century Gothic" w:hAnsi="Century Gothic"/>
          <w:color w:val="000000" w:themeColor="text1"/>
          <w:sz w:val="24"/>
          <w:szCs w:val="24"/>
        </w:rPr>
        <w:tab/>
        <w:t>Representante a la Cámara</w:t>
      </w:r>
      <w:r w:rsidRPr="006E7333">
        <w:rPr>
          <w:rFonts w:ascii="Century Gothic" w:hAnsi="Century Gothic"/>
          <w:color w:val="000000" w:themeColor="text1"/>
          <w:sz w:val="24"/>
          <w:szCs w:val="24"/>
        </w:rPr>
        <w:tab/>
      </w:r>
      <w:r w:rsidRPr="006E7333">
        <w:rPr>
          <w:rFonts w:ascii="Century Gothic" w:hAnsi="Century Gothic"/>
          <w:color w:val="000000" w:themeColor="text1"/>
          <w:sz w:val="24"/>
          <w:szCs w:val="24"/>
        </w:rPr>
        <w:tab/>
      </w:r>
    </w:p>
    <w:sectPr w:rsidR="00E73341" w:rsidRPr="00E73341" w:rsidSect="00E73341">
      <w:headerReference w:type="default" r:id="rId6"/>
      <w:footerReference w:type="default" r:id="rId7"/>
      <w:pgSz w:w="12240" w:h="15840"/>
      <w:pgMar w:top="1418" w:right="1701" w:bottom="1418" w:left="1701" w:header="709" w:footer="709" w:gutter="0"/>
      <w:pgBorders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324DC" w14:textId="77777777" w:rsidR="00012C0E" w:rsidRDefault="00012C0E" w:rsidP="007619C7">
      <w:r>
        <w:separator/>
      </w:r>
    </w:p>
  </w:endnote>
  <w:endnote w:type="continuationSeparator" w:id="0">
    <w:p w14:paraId="043944C9" w14:textId="77777777" w:rsidR="00012C0E" w:rsidRDefault="00012C0E" w:rsidP="0076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FHUIW+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119A" w14:textId="2B7420E6" w:rsidR="00664724" w:rsidRPr="00E73341" w:rsidRDefault="0040513D" w:rsidP="00217D36">
    <w:r w:rsidRPr="00E73341">
      <w:rPr>
        <w:rFonts w:cstheme="minorHAnsi"/>
        <w:color w:val="222A35" w:themeColor="text2" w:themeShade="80"/>
        <w:sz w:val="21"/>
        <w:szCs w:val="21"/>
        <w:lang w:val="es-CO"/>
      </w:rPr>
      <w:tab/>
    </w:r>
    <w:r w:rsidRPr="00E73341">
      <w:rPr>
        <w:rFonts w:cstheme="minorHAnsi"/>
        <w:color w:val="233A66"/>
        <w:sz w:val="21"/>
        <w:szCs w:val="21"/>
        <w:lang w:val="es-CO"/>
      </w:rPr>
      <w:tab/>
    </w:r>
    <w:r w:rsidR="00FE0FC8" w:rsidRPr="00E73341">
      <w:rPr>
        <w:rFonts w:cstheme="minorHAnsi"/>
        <w:color w:val="233A66"/>
        <w:sz w:val="21"/>
        <w:szCs w:val="21"/>
        <w:lang w:val="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405B2" w14:textId="77777777" w:rsidR="00012C0E" w:rsidRDefault="00012C0E" w:rsidP="007619C7">
      <w:r>
        <w:separator/>
      </w:r>
    </w:p>
  </w:footnote>
  <w:footnote w:type="continuationSeparator" w:id="0">
    <w:p w14:paraId="32BC6441" w14:textId="77777777" w:rsidR="00012C0E" w:rsidRDefault="00012C0E" w:rsidP="00761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9C86" w14:textId="17211E16" w:rsidR="007619C7" w:rsidRDefault="00E91A97" w:rsidP="00E73341">
    <w:pPr>
      <w:pStyle w:val="Encabezado"/>
      <w:jc w:val="center"/>
    </w:pPr>
    <w:r>
      <w:tab/>
    </w:r>
    <w:r w:rsidR="00E73341">
      <w:rPr>
        <w:noProof/>
        <w:lang w:val="es-CO" w:eastAsia="es-CO"/>
      </w:rPr>
      <w:drawing>
        <wp:inline distT="0" distB="0" distL="0" distR="0" wp14:anchorId="404F9F62" wp14:editId="0DFB39C7">
          <wp:extent cx="2371782" cy="700392"/>
          <wp:effectExtent l="0" t="0" r="3175" b="0"/>
          <wp:docPr id="19918854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85499" name="Imagen 1991885499"/>
                  <pic:cNvPicPr/>
                </pic:nvPicPr>
                <pic:blipFill>
                  <a:blip r:embed="rId1">
                    <a:extLst>
                      <a:ext uri="{28A0092B-C50C-407E-A947-70E740481C1C}">
                        <a14:useLocalDpi xmlns:a14="http://schemas.microsoft.com/office/drawing/2010/main" val="0"/>
                      </a:ext>
                    </a:extLst>
                  </a:blip>
                  <a:stretch>
                    <a:fillRect/>
                  </a:stretch>
                </pic:blipFill>
                <pic:spPr>
                  <a:xfrm>
                    <a:off x="0" y="0"/>
                    <a:ext cx="2401710" cy="709230"/>
                  </a:xfrm>
                  <a:prstGeom prst="rect">
                    <a:avLst/>
                  </a:prstGeom>
                </pic:spPr>
              </pic:pic>
            </a:graphicData>
          </a:graphic>
        </wp:inline>
      </w:drawing>
    </w:r>
    <w:r>
      <w:tab/>
    </w:r>
    <w:r w:rsidR="00626DC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C7"/>
    <w:rsid w:val="000026CA"/>
    <w:rsid w:val="00012C0E"/>
    <w:rsid w:val="00014D54"/>
    <w:rsid w:val="00022AB9"/>
    <w:rsid w:val="00025636"/>
    <w:rsid w:val="00070688"/>
    <w:rsid w:val="000A7652"/>
    <w:rsid w:val="000C34BD"/>
    <w:rsid w:val="000C70FB"/>
    <w:rsid w:val="00104368"/>
    <w:rsid w:val="00167779"/>
    <w:rsid w:val="001724BE"/>
    <w:rsid w:val="001A576D"/>
    <w:rsid w:val="001C060C"/>
    <w:rsid w:val="001D4B61"/>
    <w:rsid w:val="001F2505"/>
    <w:rsid w:val="002164C4"/>
    <w:rsid w:val="00217D36"/>
    <w:rsid w:val="002A5C24"/>
    <w:rsid w:val="003314B3"/>
    <w:rsid w:val="00353684"/>
    <w:rsid w:val="00360013"/>
    <w:rsid w:val="0036724E"/>
    <w:rsid w:val="003B549D"/>
    <w:rsid w:val="0040513D"/>
    <w:rsid w:val="00412E5D"/>
    <w:rsid w:val="00434A5D"/>
    <w:rsid w:val="00461474"/>
    <w:rsid w:val="004A28E3"/>
    <w:rsid w:val="004A45E1"/>
    <w:rsid w:val="00522060"/>
    <w:rsid w:val="005710A7"/>
    <w:rsid w:val="00586440"/>
    <w:rsid w:val="00626DC7"/>
    <w:rsid w:val="00631A8F"/>
    <w:rsid w:val="0064535D"/>
    <w:rsid w:val="00664724"/>
    <w:rsid w:val="00690C39"/>
    <w:rsid w:val="006C6E0F"/>
    <w:rsid w:val="006D0F29"/>
    <w:rsid w:val="006D7CD8"/>
    <w:rsid w:val="006E5293"/>
    <w:rsid w:val="006E7333"/>
    <w:rsid w:val="00701946"/>
    <w:rsid w:val="007212CB"/>
    <w:rsid w:val="007259FD"/>
    <w:rsid w:val="007376B2"/>
    <w:rsid w:val="0074469C"/>
    <w:rsid w:val="007562D6"/>
    <w:rsid w:val="007619C7"/>
    <w:rsid w:val="00761DC4"/>
    <w:rsid w:val="007A7BA7"/>
    <w:rsid w:val="007C176F"/>
    <w:rsid w:val="007E49F4"/>
    <w:rsid w:val="00811498"/>
    <w:rsid w:val="00830FA7"/>
    <w:rsid w:val="00865CEE"/>
    <w:rsid w:val="00865DAC"/>
    <w:rsid w:val="00886367"/>
    <w:rsid w:val="008B605F"/>
    <w:rsid w:val="00920E18"/>
    <w:rsid w:val="00997814"/>
    <w:rsid w:val="009F0F9D"/>
    <w:rsid w:val="00A0083C"/>
    <w:rsid w:val="00A1400C"/>
    <w:rsid w:val="00A37634"/>
    <w:rsid w:val="00A53EF4"/>
    <w:rsid w:val="00A90D5C"/>
    <w:rsid w:val="00A952D8"/>
    <w:rsid w:val="00AA2838"/>
    <w:rsid w:val="00AD5D99"/>
    <w:rsid w:val="00B0076D"/>
    <w:rsid w:val="00B302CE"/>
    <w:rsid w:val="00B41541"/>
    <w:rsid w:val="00B75C3D"/>
    <w:rsid w:val="00B86669"/>
    <w:rsid w:val="00C2720A"/>
    <w:rsid w:val="00C4360D"/>
    <w:rsid w:val="00D25EBD"/>
    <w:rsid w:val="00D63350"/>
    <w:rsid w:val="00D87C36"/>
    <w:rsid w:val="00D9659A"/>
    <w:rsid w:val="00E73341"/>
    <w:rsid w:val="00E91A97"/>
    <w:rsid w:val="00ED4244"/>
    <w:rsid w:val="00EE35DB"/>
    <w:rsid w:val="00F648FA"/>
    <w:rsid w:val="00FB1BC4"/>
    <w:rsid w:val="00FC27C9"/>
    <w:rsid w:val="00FC3D46"/>
    <w:rsid w:val="00FE0F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79E88"/>
  <w15:chartTrackingRefBased/>
  <w15:docId w15:val="{F453A60B-D383-164B-9CD5-2C3D8DA0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7652"/>
    <w:pPr>
      <w:widowControl w:val="0"/>
      <w:autoSpaceDE w:val="0"/>
      <w:autoSpaceDN w:val="0"/>
    </w:pPr>
    <w:rPr>
      <w:rFonts w:ascii="Times New Roman" w:eastAsia="Times New Roman" w:hAnsi="Times New Roman" w:cs="Times New Roman"/>
      <w:kern w:val="0"/>
      <w:sz w:val="22"/>
      <w:szCs w:val="22"/>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19C7"/>
    <w:pPr>
      <w:tabs>
        <w:tab w:val="center" w:pos="4419"/>
        <w:tab w:val="right" w:pos="8838"/>
      </w:tabs>
    </w:pPr>
  </w:style>
  <w:style w:type="character" w:customStyle="1" w:styleId="EncabezadoCar">
    <w:name w:val="Encabezado Car"/>
    <w:basedOn w:val="Fuentedeprrafopredeter"/>
    <w:link w:val="Encabezado"/>
    <w:uiPriority w:val="99"/>
    <w:rsid w:val="007619C7"/>
    <w:rPr>
      <w:noProof/>
      <w:lang w:val="es-ES_tradnl"/>
    </w:rPr>
  </w:style>
  <w:style w:type="paragraph" w:styleId="Piedepgina">
    <w:name w:val="footer"/>
    <w:basedOn w:val="Normal"/>
    <w:link w:val="PiedepginaCar"/>
    <w:uiPriority w:val="99"/>
    <w:unhideWhenUsed/>
    <w:rsid w:val="007619C7"/>
    <w:pPr>
      <w:tabs>
        <w:tab w:val="center" w:pos="4419"/>
        <w:tab w:val="right" w:pos="8838"/>
      </w:tabs>
    </w:pPr>
  </w:style>
  <w:style w:type="character" w:customStyle="1" w:styleId="PiedepginaCar">
    <w:name w:val="Pie de página Car"/>
    <w:basedOn w:val="Fuentedeprrafopredeter"/>
    <w:link w:val="Piedepgina"/>
    <w:uiPriority w:val="99"/>
    <w:rsid w:val="007619C7"/>
    <w:rPr>
      <w:noProof/>
      <w:lang w:val="es-ES_tradnl"/>
    </w:rPr>
  </w:style>
  <w:style w:type="character" w:styleId="Hipervnculo">
    <w:name w:val="Hyperlink"/>
    <w:basedOn w:val="Fuentedeprrafopredeter"/>
    <w:uiPriority w:val="99"/>
    <w:unhideWhenUsed/>
    <w:rsid w:val="00FE0FC8"/>
    <w:rPr>
      <w:color w:val="0563C1" w:themeColor="hyperlink"/>
      <w:u w:val="single"/>
    </w:rPr>
  </w:style>
  <w:style w:type="character" w:customStyle="1" w:styleId="UnresolvedMention">
    <w:name w:val="Unresolved Mention"/>
    <w:basedOn w:val="Fuentedeprrafopredeter"/>
    <w:uiPriority w:val="99"/>
    <w:semiHidden/>
    <w:unhideWhenUsed/>
    <w:rsid w:val="00FE0FC8"/>
    <w:rPr>
      <w:color w:val="605E5C"/>
      <w:shd w:val="clear" w:color="auto" w:fill="E1DFDD"/>
    </w:rPr>
  </w:style>
  <w:style w:type="character" w:styleId="Hipervnculovisitado">
    <w:name w:val="FollowedHyperlink"/>
    <w:basedOn w:val="Fuentedeprrafopredeter"/>
    <w:uiPriority w:val="99"/>
    <w:semiHidden/>
    <w:unhideWhenUsed/>
    <w:rsid w:val="00FE0FC8"/>
    <w:rPr>
      <w:color w:val="954F72" w:themeColor="followedHyperlink"/>
      <w:u w:val="single"/>
    </w:rPr>
  </w:style>
  <w:style w:type="paragraph" w:styleId="Textoindependiente">
    <w:name w:val="Body Text"/>
    <w:basedOn w:val="Normal"/>
    <w:link w:val="TextoindependienteCar"/>
    <w:uiPriority w:val="1"/>
    <w:qFormat/>
    <w:rsid w:val="00F648FA"/>
    <w:rPr>
      <w:sz w:val="24"/>
      <w:szCs w:val="24"/>
    </w:rPr>
  </w:style>
  <w:style w:type="character" w:customStyle="1" w:styleId="TextoindependienteCar">
    <w:name w:val="Texto independiente Car"/>
    <w:basedOn w:val="Fuentedeprrafopredeter"/>
    <w:link w:val="Textoindependiente"/>
    <w:uiPriority w:val="1"/>
    <w:rsid w:val="00F648FA"/>
    <w:rPr>
      <w:rFonts w:ascii="Times New Roman" w:eastAsia="Times New Roman" w:hAnsi="Times New Roman" w:cs="Times New Roman"/>
      <w:kern w:val="0"/>
      <w:lang w:val="es-ES"/>
      <w14:ligatures w14:val="none"/>
    </w:rPr>
  </w:style>
  <w:style w:type="table" w:styleId="Tablaconcuadrcula">
    <w:name w:val="Table Grid"/>
    <w:basedOn w:val="Tablanormal"/>
    <w:uiPriority w:val="39"/>
    <w:rsid w:val="00F648F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8FA"/>
    <w:pPr>
      <w:autoSpaceDE w:val="0"/>
      <w:autoSpaceDN w:val="0"/>
      <w:adjustRightInd w:val="0"/>
    </w:pPr>
    <w:rPr>
      <w:rFonts w:ascii="BFHUIW+TimesNewRomanPS-BoldMT" w:eastAsiaTheme="minorEastAsia" w:hAnsi="BFHUIW+TimesNewRomanPS-BoldMT" w:cs="BFHUIW+TimesNewRomanPS-BoldMT"/>
      <w:color w:val="000000"/>
      <w:kern w:val="0"/>
      <w14:ligatures w14:val="none"/>
    </w:rPr>
  </w:style>
  <w:style w:type="paragraph" w:styleId="Textonotapie">
    <w:name w:val="footnote text"/>
    <w:basedOn w:val="Normal"/>
    <w:link w:val="TextonotapieCar"/>
    <w:uiPriority w:val="99"/>
    <w:semiHidden/>
    <w:unhideWhenUsed/>
    <w:rsid w:val="00F648FA"/>
    <w:rPr>
      <w:sz w:val="20"/>
      <w:szCs w:val="20"/>
    </w:rPr>
  </w:style>
  <w:style w:type="character" w:customStyle="1" w:styleId="TextonotapieCar">
    <w:name w:val="Texto nota pie Car"/>
    <w:basedOn w:val="Fuentedeprrafopredeter"/>
    <w:link w:val="Textonotapie"/>
    <w:uiPriority w:val="99"/>
    <w:semiHidden/>
    <w:rsid w:val="00F648FA"/>
    <w:rPr>
      <w:rFonts w:ascii="Times New Roman" w:eastAsia="Times New Roman" w:hAnsi="Times New Roman" w:cs="Times New Roman"/>
      <w:kern w:val="0"/>
      <w:sz w:val="20"/>
      <w:szCs w:val="20"/>
      <w:lang w:val="es-ES"/>
      <w14:ligatures w14:val="none"/>
    </w:rPr>
  </w:style>
  <w:style w:type="character" w:styleId="Refdenotaalpie">
    <w:name w:val="footnote reference"/>
    <w:basedOn w:val="Fuentedeprrafopredeter"/>
    <w:uiPriority w:val="99"/>
    <w:semiHidden/>
    <w:unhideWhenUsed/>
    <w:rsid w:val="00F648FA"/>
    <w:rPr>
      <w:vertAlign w:val="superscript"/>
    </w:rPr>
  </w:style>
  <w:style w:type="paragraph" w:styleId="NormalWeb">
    <w:name w:val="Normal (Web)"/>
    <w:basedOn w:val="Normal"/>
    <w:uiPriority w:val="99"/>
    <w:unhideWhenUsed/>
    <w:rsid w:val="00F648FA"/>
    <w:pPr>
      <w:widowControl/>
      <w:autoSpaceDE/>
      <w:autoSpaceDN/>
      <w:spacing w:before="100" w:beforeAutospacing="1" w:after="100" w:afterAutospacing="1"/>
    </w:pPr>
    <w:rPr>
      <w:sz w:val="24"/>
      <w:szCs w:val="24"/>
      <w:lang w:val="es-CO" w:eastAsia="es-MX"/>
    </w:rPr>
  </w:style>
  <w:style w:type="paragraph" w:styleId="Textodeglobo">
    <w:name w:val="Balloon Text"/>
    <w:basedOn w:val="Normal"/>
    <w:link w:val="TextodegloboCar"/>
    <w:uiPriority w:val="99"/>
    <w:unhideWhenUsed/>
    <w:rsid w:val="00434A5D"/>
    <w:pPr>
      <w:widowControl/>
      <w:autoSpaceDE/>
      <w:autoSpaceDN/>
    </w:pPr>
    <w:rPr>
      <w:rFonts w:ascii="Segoe UI" w:eastAsiaTheme="minorHAnsi" w:hAnsi="Segoe UI" w:cs="Segoe UI"/>
      <w:sz w:val="18"/>
      <w:szCs w:val="18"/>
      <w:lang w:val="es-CO"/>
    </w:rPr>
  </w:style>
  <w:style w:type="character" w:customStyle="1" w:styleId="TextodegloboCar">
    <w:name w:val="Texto de globo Car"/>
    <w:basedOn w:val="Fuentedeprrafopredeter"/>
    <w:link w:val="Textodeglobo"/>
    <w:uiPriority w:val="99"/>
    <w:rsid w:val="00434A5D"/>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5892</Words>
  <Characters>32408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Ospina Casas</dc:creator>
  <cp:keywords/>
  <dc:description/>
  <cp:lastModifiedBy>Alex Fabian Castillo Rojas</cp:lastModifiedBy>
  <cp:revision>2</cp:revision>
  <dcterms:created xsi:type="dcterms:W3CDTF">2024-06-18T00:31:00Z</dcterms:created>
  <dcterms:modified xsi:type="dcterms:W3CDTF">2024-06-18T00:31:00Z</dcterms:modified>
</cp:coreProperties>
</file>